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F75090" w14:textId="679304B8" w:rsidR="00D90BE5" w:rsidRPr="004657C4" w:rsidRDefault="001273BF">
      <w:pPr>
        <w:jc w:val="center"/>
        <w:rPr>
          <w:szCs w:val="24"/>
        </w:rPr>
      </w:pPr>
      <w:r>
        <w:rPr>
          <w:noProof/>
          <w:sz w:val="20"/>
          <w:szCs w:val="24"/>
          <w:lang w:val="ru-RU" w:eastAsia="ru-RU"/>
        </w:rPr>
        <w:drawing>
          <wp:inline distT="0" distB="0" distL="0" distR="0" wp14:anchorId="01D145C1" wp14:editId="6F749C09">
            <wp:extent cx="571500" cy="77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110" t="-81" r="-110" b="-81"/>
                    <a:stretch>
                      <a:fillRect/>
                    </a:stretch>
                  </pic:blipFill>
                  <pic:spPr bwMode="auto">
                    <a:xfrm>
                      <a:off x="0" y="0"/>
                      <a:ext cx="571500" cy="777240"/>
                    </a:xfrm>
                    <a:prstGeom prst="rect">
                      <a:avLst/>
                    </a:prstGeom>
                    <a:solidFill>
                      <a:srgbClr val="FFFFFF"/>
                    </a:solidFill>
                    <a:ln>
                      <a:noFill/>
                    </a:ln>
                  </pic:spPr>
                </pic:pic>
              </a:graphicData>
            </a:graphic>
          </wp:inline>
        </w:drawing>
      </w:r>
    </w:p>
    <w:p w14:paraId="05DA7550" w14:textId="77777777" w:rsidR="00D90BE5" w:rsidRPr="00C33C23" w:rsidRDefault="00D90BE5" w:rsidP="00C33C23">
      <w:pPr>
        <w:jc w:val="center"/>
        <w:rPr>
          <w:szCs w:val="24"/>
        </w:rPr>
      </w:pPr>
      <w:r w:rsidRPr="00C33C23">
        <w:rPr>
          <w:szCs w:val="24"/>
        </w:rPr>
        <w:t>Україна</w:t>
      </w:r>
    </w:p>
    <w:p w14:paraId="28D33F1A" w14:textId="77777777" w:rsidR="00D90BE5" w:rsidRPr="00C33C23" w:rsidRDefault="00D90BE5" w:rsidP="00C33C23">
      <w:pPr>
        <w:jc w:val="center"/>
        <w:rPr>
          <w:szCs w:val="24"/>
        </w:rPr>
      </w:pPr>
      <w:r w:rsidRPr="00C33C23">
        <w:rPr>
          <w:szCs w:val="24"/>
        </w:rPr>
        <w:t>Мелітопольська міська рада</w:t>
      </w:r>
    </w:p>
    <w:p w14:paraId="4B289565" w14:textId="77777777" w:rsidR="00D90BE5" w:rsidRPr="00C33C23" w:rsidRDefault="00D90BE5" w:rsidP="00C33C23">
      <w:pPr>
        <w:jc w:val="center"/>
        <w:rPr>
          <w:szCs w:val="24"/>
        </w:rPr>
      </w:pPr>
      <w:r w:rsidRPr="00C33C23">
        <w:rPr>
          <w:szCs w:val="24"/>
        </w:rPr>
        <w:t>Запорізької області</w:t>
      </w:r>
    </w:p>
    <w:p w14:paraId="6EF8326F" w14:textId="77777777" w:rsidR="00D90BE5" w:rsidRPr="00C33C23" w:rsidRDefault="00D90BE5" w:rsidP="00C33C23">
      <w:pPr>
        <w:jc w:val="center"/>
        <w:rPr>
          <w:szCs w:val="24"/>
        </w:rPr>
      </w:pPr>
      <w:r w:rsidRPr="00C33C23">
        <w:rPr>
          <w:szCs w:val="24"/>
        </w:rPr>
        <w:t>VІIІ скликання</w:t>
      </w:r>
    </w:p>
    <w:p w14:paraId="42B3B7FF" w14:textId="53BBE256" w:rsidR="00D90BE5" w:rsidRPr="00C33C23" w:rsidRDefault="00D90BE5" w:rsidP="00C33C23">
      <w:pPr>
        <w:jc w:val="center"/>
        <w:rPr>
          <w:szCs w:val="24"/>
        </w:rPr>
      </w:pPr>
      <w:r w:rsidRPr="00C33C23">
        <w:rPr>
          <w:szCs w:val="24"/>
        </w:rPr>
        <w:t xml:space="preserve"> сесія</w:t>
      </w:r>
    </w:p>
    <w:p w14:paraId="03A68C3B" w14:textId="77777777" w:rsidR="00D90BE5" w:rsidRPr="00C33C23" w:rsidRDefault="00D90BE5" w:rsidP="00C33C23">
      <w:pPr>
        <w:jc w:val="center"/>
        <w:rPr>
          <w:szCs w:val="24"/>
        </w:rPr>
      </w:pPr>
    </w:p>
    <w:p w14:paraId="275E57B3" w14:textId="77777777" w:rsidR="00D90BE5" w:rsidRPr="00C33C23" w:rsidRDefault="00D90BE5" w:rsidP="00C33C23">
      <w:pPr>
        <w:jc w:val="center"/>
        <w:rPr>
          <w:szCs w:val="24"/>
        </w:rPr>
      </w:pPr>
      <w:r w:rsidRPr="00C33C23">
        <w:rPr>
          <w:szCs w:val="24"/>
        </w:rPr>
        <w:t xml:space="preserve">Р І Ш Е Н </w:t>
      </w:r>
      <w:proofErr w:type="spellStart"/>
      <w:r w:rsidRPr="00C33C23">
        <w:rPr>
          <w:szCs w:val="24"/>
        </w:rPr>
        <w:t>Н</w:t>
      </w:r>
      <w:proofErr w:type="spellEnd"/>
      <w:r w:rsidRPr="00C33C23">
        <w:rPr>
          <w:szCs w:val="24"/>
        </w:rPr>
        <w:t xml:space="preserve"> Я</w:t>
      </w:r>
    </w:p>
    <w:p w14:paraId="69574491" w14:textId="77777777" w:rsidR="00D90BE5" w:rsidRPr="004657C4" w:rsidRDefault="00D90BE5">
      <w:pPr>
        <w:jc w:val="center"/>
        <w:rPr>
          <w:sz w:val="24"/>
          <w:szCs w:val="24"/>
        </w:rPr>
      </w:pPr>
    </w:p>
    <w:p w14:paraId="53EE6702" w14:textId="79D75576" w:rsidR="00D90BE5" w:rsidRPr="00931836" w:rsidRDefault="002B6D9D">
      <w:pPr>
        <w:rPr>
          <w:szCs w:val="24"/>
          <w:lang w:val="ru-RU"/>
        </w:rPr>
      </w:pPr>
      <w:r>
        <w:rPr>
          <w:szCs w:val="24"/>
          <w:lang w:val="ru-RU"/>
        </w:rPr>
        <w:tab/>
      </w:r>
      <w:r>
        <w:rPr>
          <w:szCs w:val="24"/>
          <w:lang w:val="ru-RU"/>
        </w:rPr>
        <w:tab/>
      </w:r>
      <w:r>
        <w:rPr>
          <w:szCs w:val="24"/>
          <w:lang w:val="ru-RU"/>
        </w:rPr>
        <w:tab/>
      </w:r>
      <w:r w:rsidR="00D90BE5" w:rsidRPr="004657C4">
        <w:rPr>
          <w:szCs w:val="24"/>
        </w:rPr>
        <w:t xml:space="preserve">  </w:t>
      </w:r>
      <w:r w:rsidR="00D90BE5" w:rsidRPr="004657C4">
        <w:rPr>
          <w:szCs w:val="24"/>
        </w:rPr>
        <w:tab/>
      </w:r>
      <w:r w:rsidR="00D90BE5" w:rsidRPr="004657C4">
        <w:rPr>
          <w:szCs w:val="24"/>
        </w:rPr>
        <w:tab/>
      </w:r>
      <w:r w:rsidR="00D90BE5" w:rsidRPr="004657C4">
        <w:rPr>
          <w:szCs w:val="24"/>
        </w:rPr>
        <w:tab/>
      </w:r>
      <w:r w:rsidR="00D90BE5" w:rsidRPr="004657C4">
        <w:rPr>
          <w:szCs w:val="24"/>
        </w:rPr>
        <w:tab/>
      </w:r>
      <w:r w:rsidR="00D90BE5" w:rsidRPr="004657C4">
        <w:rPr>
          <w:szCs w:val="24"/>
        </w:rPr>
        <w:tab/>
      </w:r>
      <w:r w:rsidR="00D90BE5" w:rsidRPr="004657C4">
        <w:rPr>
          <w:szCs w:val="24"/>
        </w:rPr>
        <w:tab/>
      </w:r>
      <w:r w:rsidR="00D90BE5" w:rsidRPr="004657C4">
        <w:rPr>
          <w:szCs w:val="24"/>
        </w:rPr>
        <w:tab/>
        <w:t>№</w:t>
      </w:r>
      <w:r w:rsidR="00931836">
        <w:rPr>
          <w:szCs w:val="24"/>
          <w:lang w:val="ru-RU"/>
        </w:rPr>
        <w:t xml:space="preserve"> </w:t>
      </w:r>
    </w:p>
    <w:p w14:paraId="7BF2ACFC" w14:textId="77777777" w:rsidR="00D90BE5" w:rsidRPr="00EE6200" w:rsidRDefault="00D90BE5">
      <w:pPr>
        <w:rPr>
          <w:sz w:val="27"/>
          <w:szCs w:val="24"/>
        </w:rPr>
      </w:pPr>
    </w:p>
    <w:tbl>
      <w:tblPr>
        <w:tblW w:w="15020" w:type="dxa"/>
        <w:tblLayout w:type="fixed"/>
        <w:tblLook w:val="0000" w:firstRow="0" w:lastRow="0" w:firstColumn="0" w:lastColumn="0" w:noHBand="0" w:noVBand="0"/>
      </w:tblPr>
      <w:tblGrid>
        <w:gridCol w:w="4928"/>
        <w:gridCol w:w="10092"/>
      </w:tblGrid>
      <w:tr w:rsidR="00D90BE5" w:rsidRPr="00EE6200" w14:paraId="414105A5" w14:textId="77777777" w:rsidTr="00FE3124">
        <w:trPr>
          <w:trHeight w:val="1321"/>
        </w:trPr>
        <w:tc>
          <w:tcPr>
            <w:tcW w:w="4928" w:type="dxa"/>
          </w:tcPr>
          <w:p w14:paraId="27E34A04" w14:textId="77777777" w:rsidR="00D90BE5" w:rsidRPr="00EE6200" w:rsidRDefault="00D90BE5" w:rsidP="00B84865">
            <w:pPr>
              <w:ind w:hanging="15"/>
              <w:jc w:val="both"/>
              <w:rPr>
                <w:b/>
                <w:sz w:val="27"/>
                <w:szCs w:val="24"/>
              </w:rPr>
            </w:pPr>
            <w:r w:rsidRPr="00EE6200">
              <w:rPr>
                <w:b/>
                <w:szCs w:val="24"/>
              </w:rPr>
              <w:t>Про затвердження міської програми «</w:t>
            </w:r>
            <w:r>
              <w:rPr>
                <w:b/>
                <w:szCs w:val="24"/>
              </w:rPr>
              <w:t>Підвищення рівня обслуговування платників податків м. Мелітополя</w:t>
            </w:r>
            <w:r w:rsidRPr="00EE6200">
              <w:rPr>
                <w:b/>
                <w:szCs w:val="28"/>
              </w:rPr>
              <w:t xml:space="preserve">» </w:t>
            </w:r>
          </w:p>
        </w:tc>
        <w:tc>
          <w:tcPr>
            <w:tcW w:w="10092" w:type="dxa"/>
          </w:tcPr>
          <w:p w14:paraId="559B48B4" w14:textId="77777777" w:rsidR="00D90BE5" w:rsidRPr="00EE6200" w:rsidRDefault="00D90BE5">
            <w:pPr>
              <w:snapToGrid w:val="0"/>
              <w:rPr>
                <w:b/>
                <w:sz w:val="27"/>
                <w:szCs w:val="24"/>
              </w:rPr>
            </w:pPr>
          </w:p>
        </w:tc>
      </w:tr>
    </w:tbl>
    <w:p w14:paraId="76826620" w14:textId="77777777" w:rsidR="00D90BE5" w:rsidRPr="000228AB" w:rsidRDefault="00D90BE5" w:rsidP="00AC470C">
      <w:pPr>
        <w:ind w:firstLine="708"/>
        <w:jc w:val="both"/>
        <w:rPr>
          <w:szCs w:val="28"/>
        </w:rPr>
      </w:pPr>
      <w:r w:rsidRPr="000228AB">
        <w:rPr>
          <w:szCs w:val="28"/>
        </w:rPr>
        <w:t>Керуючись Законом України «Про місцеве самоврядування в Україні», відповідно до Закону України «Про правовий режим воєнного стану», Указу Президента України № 64/2022 від 24.02.2022 «Про введення воєнного стану в Україні» (зі змінами), затвердженого Законом України «</w:t>
      </w:r>
      <w:r w:rsidRPr="000228AB">
        <w:rPr>
          <w:bCs/>
          <w:szCs w:val="28"/>
          <w:shd w:val="clear" w:color="auto" w:fill="FFFFFF"/>
        </w:rPr>
        <w:t>Про затвердження Указу Президента України "Про введення воєнного стану в Україні»</w:t>
      </w:r>
      <w:r w:rsidRPr="000228AB">
        <w:rPr>
          <w:szCs w:val="28"/>
        </w:rPr>
        <w:t xml:space="preserve">, Бюджетного кодексу України, </w:t>
      </w:r>
    </w:p>
    <w:p w14:paraId="0394DC01" w14:textId="77777777" w:rsidR="00D90BE5" w:rsidRDefault="00D90BE5" w:rsidP="00C33C23">
      <w:pPr>
        <w:shd w:val="clear" w:color="auto" w:fill="FFFFFF"/>
        <w:autoSpaceDE w:val="0"/>
        <w:ind w:firstLine="709"/>
        <w:jc w:val="both"/>
        <w:rPr>
          <w:bCs/>
          <w:szCs w:val="28"/>
          <w:shd w:val="clear" w:color="auto" w:fill="FFFFFF"/>
        </w:rPr>
      </w:pPr>
    </w:p>
    <w:p w14:paraId="00C8C7F1" w14:textId="77777777" w:rsidR="00D90BE5" w:rsidRPr="00C33C23" w:rsidRDefault="00D90BE5" w:rsidP="00C33C23">
      <w:pPr>
        <w:shd w:val="clear" w:color="auto" w:fill="FFFFFF"/>
        <w:autoSpaceDE w:val="0"/>
        <w:ind w:firstLine="709"/>
        <w:jc w:val="both"/>
        <w:rPr>
          <w:bCs/>
          <w:szCs w:val="28"/>
          <w:shd w:val="clear" w:color="auto" w:fill="FFFFFF"/>
        </w:rPr>
      </w:pPr>
      <w:r w:rsidRPr="00C33C23">
        <w:rPr>
          <w:bCs/>
          <w:szCs w:val="28"/>
          <w:shd w:val="clear" w:color="auto" w:fill="FFFFFF"/>
        </w:rPr>
        <w:t>Мелітопольська міська рада Запорізької області</w:t>
      </w:r>
    </w:p>
    <w:p w14:paraId="31AB1728" w14:textId="77777777" w:rsidR="00D90BE5" w:rsidRPr="00C33C23" w:rsidRDefault="00D90BE5" w:rsidP="00C33C23">
      <w:pPr>
        <w:shd w:val="clear" w:color="auto" w:fill="FFFFFF"/>
        <w:autoSpaceDE w:val="0"/>
        <w:ind w:firstLine="709"/>
        <w:jc w:val="both"/>
        <w:rPr>
          <w:bCs/>
          <w:szCs w:val="28"/>
          <w:shd w:val="clear" w:color="auto" w:fill="FFFFFF"/>
        </w:rPr>
      </w:pPr>
    </w:p>
    <w:p w14:paraId="0BA432A0" w14:textId="77777777" w:rsidR="00D90BE5" w:rsidRPr="00C33C23" w:rsidRDefault="00D90BE5" w:rsidP="00C33C23">
      <w:pPr>
        <w:shd w:val="clear" w:color="auto" w:fill="FFFFFF"/>
        <w:autoSpaceDE w:val="0"/>
        <w:jc w:val="both"/>
        <w:rPr>
          <w:b/>
          <w:szCs w:val="28"/>
          <w:shd w:val="clear" w:color="auto" w:fill="FFFFFF"/>
        </w:rPr>
      </w:pPr>
      <w:r w:rsidRPr="00C33C23">
        <w:rPr>
          <w:b/>
          <w:szCs w:val="28"/>
          <w:shd w:val="clear" w:color="auto" w:fill="FFFFFF"/>
        </w:rPr>
        <w:t>ВИРІШИЛА:</w:t>
      </w:r>
    </w:p>
    <w:p w14:paraId="3536E1FB" w14:textId="77777777" w:rsidR="00D90BE5" w:rsidRPr="006F0901" w:rsidRDefault="00D90BE5" w:rsidP="00C33C23">
      <w:pPr>
        <w:shd w:val="clear" w:color="auto" w:fill="FFFFFF"/>
        <w:autoSpaceDE w:val="0"/>
        <w:ind w:firstLine="709"/>
        <w:jc w:val="both"/>
        <w:rPr>
          <w:sz w:val="24"/>
          <w:szCs w:val="24"/>
        </w:rPr>
      </w:pPr>
    </w:p>
    <w:p w14:paraId="15881EB5" w14:textId="77777777" w:rsidR="00D90BE5" w:rsidRPr="004657C4" w:rsidRDefault="00D90BE5" w:rsidP="00AC470C">
      <w:pPr>
        <w:tabs>
          <w:tab w:val="left" w:pos="993"/>
          <w:tab w:val="left" w:pos="1134"/>
        </w:tabs>
        <w:ind w:firstLine="709"/>
        <w:jc w:val="both"/>
      </w:pPr>
      <w:r w:rsidRPr="006F0901">
        <w:rPr>
          <w:szCs w:val="28"/>
        </w:rPr>
        <w:t xml:space="preserve">1. Затвердити міську програму </w:t>
      </w:r>
      <w:r>
        <w:rPr>
          <w:szCs w:val="24"/>
        </w:rPr>
        <w:t>«Підвищення рівня обслуговування платників податків м. Мелітополя</w:t>
      </w:r>
      <w:r>
        <w:t xml:space="preserve">» </w:t>
      </w:r>
      <w:r w:rsidRPr="004657C4">
        <w:rPr>
          <w:szCs w:val="28"/>
        </w:rPr>
        <w:t>(далі – Програма) згідно з додатком.</w:t>
      </w:r>
    </w:p>
    <w:p w14:paraId="220ED0A6" w14:textId="77777777" w:rsidR="00D90BE5" w:rsidRPr="004657C4" w:rsidRDefault="00D90BE5" w:rsidP="00C33C23">
      <w:pPr>
        <w:ind w:firstLine="708"/>
        <w:jc w:val="both"/>
      </w:pPr>
      <w:r w:rsidRPr="004657C4">
        <w:rPr>
          <w:szCs w:val="28"/>
        </w:rPr>
        <w:t xml:space="preserve">2. Видатки, пов’язані з виконанням Програми, здійснювати за рахунок коштів, передбачених у місцевому бюджеті на </w:t>
      </w:r>
      <w:r>
        <w:rPr>
          <w:szCs w:val="28"/>
        </w:rPr>
        <w:t xml:space="preserve">2023 </w:t>
      </w:r>
      <w:r w:rsidRPr="004657C4">
        <w:rPr>
          <w:szCs w:val="28"/>
        </w:rPr>
        <w:t>рік на реалізацію цієї програми.</w:t>
      </w:r>
    </w:p>
    <w:p w14:paraId="2D6725B1" w14:textId="77777777" w:rsidR="00D90BE5" w:rsidRPr="00C33C23" w:rsidRDefault="00D90BE5" w:rsidP="00C33C23">
      <w:pPr>
        <w:ind w:firstLine="708"/>
        <w:jc w:val="both"/>
        <w:rPr>
          <w:szCs w:val="28"/>
        </w:rPr>
      </w:pPr>
      <w:r w:rsidRPr="004657C4">
        <w:rPr>
          <w:szCs w:val="28"/>
        </w:rPr>
        <w:t xml:space="preserve">3. </w:t>
      </w:r>
      <w:r w:rsidRPr="00C33C23">
        <w:rPr>
          <w:szCs w:val="28"/>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691DCE07" w14:textId="77777777" w:rsidR="00D90BE5" w:rsidRDefault="00D90BE5" w:rsidP="00C33C23">
      <w:pPr>
        <w:ind w:firstLine="708"/>
        <w:jc w:val="both"/>
        <w:rPr>
          <w:szCs w:val="24"/>
        </w:rPr>
      </w:pPr>
    </w:p>
    <w:p w14:paraId="3775D91E" w14:textId="77777777" w:rsidR="000228AB" w:rsidRDefault="000228AB" w:rsidP="00C33C23">
      <w:pPr>
        <w:ind w:firstLine="708"/>
        <w:jc w:val="both"/>
        <w:rPr>
          <w:szCs w:val="24"/>
        </w:rPr>
      </w:pPr>
    </w:p>
    <w:p w14:paraId="3F172BB7" w14:textId="77777777" w:rsidR="000228AB" w:rsidRDefault="000228AB" w:rsidP="00C33C23">
      <w:pPr>
        <w:ind w:firstLine="708"/>
        <w:jc w:val="both"/>
        <w:rPr>
          <w:szCs w:val="24"/>
        </w:rPr>
      </w:pPr>
    </w:p>
    <w:p w14:paraId="76F4E0D2" w14:textId="77777777" w:rsidR="000228AB" w:rsidRPr="004657C4" w:rsidRDefault="000228AB" w:rsidP="00C33C23">
      <w:pPr>
        <w:ind w:firstLine="708"/>
        <w:jc w:val="both"/>
        <w:rPr>
          <w:szCs w:val="24"/>
        </w:rPr>
      </w:pPr>
    </w:p>
    <w:p w14:paraId="2B61D439" w14:textId="77777777" w:rsidR="00D90BE5" w:rsidRPr="007703DE" w:rsidRDefault="00D90BE5">
      <w:pPr>
        <w:tabs>
          <w:tab w:val="left" w:pos="7088"/>
        </w:tabs>
        <w:jc w:val="both"/>
        <w:rPr>
          <w:szCs w:val="28"/>
        </w:rPr>
      </w:pPr>
      <w:r w:rsidRPr="007703DE">
        <w:rPr>
          <w:szCs w:val="28"/>
        </w:rPr>
        <w:t>Мелітопольський міський голова                                                  Іван ФЕДОРОВ</w:t>
      </w:r>
    </w:p>
    <w:p w14:paraId="631752F7" w14:textId="77777777" w:rsidR="00D90BE5" w:rsidRDefault="00D90BE5" w:rsidP="009E45DE">
      <w:pPr>
        <w:jc w:val="both"/>
        <w:rPr>
          <w:szCs w:val="24"/>
        </w:rPr>
      </w:pPr>
    </w:p>
    <w:p w14:paraId="10D6B9C8" w14:textId="77777777" w:rsidR="00D90BE5" w:rsidRDefault="00D90BE5" w:rsidP="009E45DE">
      <w:pPr>
        <w:jc w:val="both"/>
        <w:rPr>
          <w:szCs w:val="24"/>
        </w:rPr>
      </w:pPr>
    </w:p>
    <w:p w14:paraId="18A1DE4A" w14:textId="77777777" w:rsidR="00D90BE5" w:rsidRDefault="00D90BE5" w:rsidP="009E45DE">
      <w:pPr>
        <w:jc w:val="both"/>
        <w:rPr>
          <w:szCs w:val="24"/>
        </w:rPr>
      </w:pPr>
    </w:p>
    <w:p w14:paraId="14D96BF1" w14:textId="77777777" w:rsidR="00D90BE5" w:rsidRDefault="00D90BE5" w:rsidP="009E45DE">
      <w:pPr>
        <w:jc w:val="both"/>
        <w:rPr>
          <w:szCs w:val="24"/>
        </w:rPr>
      </w:pPr>
    </w:p>
    <w:p w14:paraId="740EB2B9" w14:textId="77777777" w:rsidR="00D90BE5" w:rsidRDefault="00D90BE5" w:rsidP="009E45DE">
      <w:pPr>
        <w:jc w:val="both"/>
        <w:rPr>
          <w:szCs w:val="24"/>
        </w:rPr>
      </w:pPr>
      <w:r>
        <w:rPr>
          <w:szCs w:val="24"/>
        </w:rPr>
        <w:br w:type="page"/>
      </w:r>
    </w:p>
    <w:p w14:paraId="72EB498E" w14:textId="77777777" w:rsidR="00D90BE5" w:rsidRPr="004657C4" w:rsidRDefault="00D90BE5" w:rsidP="009E45DE">
      <w:pPr>
        <w:jc w:val="both"/>
      </w:pPr>
      <w:r>
        <w:rPr>
          <w:szCs w:val="24"/>
        </w:rPr>
        <w:lastRenderedPageBreak/>
        <w:t>Р</w:t>
      </w:r>
      <w:r w:rsidRPr="004657C4">
        <w:rPr>
          <w:szCs w:val="24"/>
        </w:rPr>
        <w:t>ішення підготував:</w:t>
      </w:r>
    </w:p>
    <w:p w14:paraId="4771D195" w14:textId="77777777" w:rsidR="00D90BE5" w:rsidRDefault="00D90BE5" w:rsidP="009E45DE">
      <w:pPr>
        <w:pStyle w:val="a0"/>
        <w:spacing w:after="0"/>
        <w:jc w:val="both"/>
        <w:rPr>
          <w:szCs w:val="28"/>
          <w:lang w:eastAsia="en-US"/>
        </w:rPr>
      </w:pPr>
      <w:proofErr w:type="spellStart"/>
      <w:r w:rsidRPr="004B6E1D">
        <w:rPr>
          <w:szCs w:val="28"/>
          <w:lang w:eastAsia="en-US"/>
        </w:rPr>
        <w:t>В</w:t>
      </w:r>
      <w:r w:rsidR="000228AB" w:rsidRPr="004B6E1D">
        <w:rPr>
          <w:szCs w:val="28"/>
          <w:lang w:eastAsia="en-US"/>
        </w:rPr>
        <w:t>.о</w:t>
      </w:r>
      <w:proofErr w:type="spellEnd"/>
      <w:r w:rsidRPr="004B6E1D">
        <w:rPr>
          <w:szCs w:val="28"/>
          <w:lang w:eastAsia="en-US"/>
        </w:rPr>
        <w:t xml:space="preserve"> начальника</w:t>
      </w:r>
    </w:p>
    <w:p w14:paraId="74822ADA" w14:textId="77777777" w:rsidR="00D90BE5" w:rsidRDefault="00D90BE5" w:rsidP="009E45DE">
      <w:pPr>
        <w:pStyle w:val="a0"/>
        <w:spacing w:after="0"/>
        <w:jc w:val="both"/>
        <w:rPr>
          <w:szCs w:val="28"/>
          <w:lang w:eastAsia="en-US"/>
        </w:rPr>
      </w:pPr>
      <w:r>
        <w:rPr>
          <w:szCs w:val="28"/>
          <w:lang w:eastAsia="en-US"/>
        </w:rPr>
        <w:t xml:space="preserve">Головного управління ДПС у </w:t>
      </w:r>
    </w:p>
    <w:p w14:paraId="40B2D259" w14:textId="77777777" w:rsidR="00D90BE5" w:rsidRDefault="00D90BE5" w:rsidP="009E45DE">
      <w:pPr>
        <w:pStyle w:val="a0"/>
        <w:spacing w:after="0"/>
        <w:jc w:val="both"/>
        <w:rPr>
          <w:szCs w:val="28"/>
          <w:lang w:eastAsia="en-US"/>
        </w:rPr>
      </w:pPr>
      <w:r>
        <w:rPr>
          <w:szCs w:val="28"/>
          <w:lang w:eastAsia="en-US"/>
        </w:rPr>
        <w:t>Запорізькій області                                                                Руслан РАЧИНСЬКИЙ</w:t>
      </w:r>
    </w:p>
    <w:p w14:paraId="273C8291" w14:textId="77777777" w:rsidR="00D90BE5" w:rsidRDefault="00D90BE5" w:rsidP="009E45DE">
      <w:pPr>
        <w:pStyle w:val="a0"/>
        <w:spacing w:after="0"/>
        <w:jc w:val="both"/>
        <w:rPr>
          <w:szCs w:val="28"/>
          <w:lang w:eastAsia="en-US"/>
        </w:rPr>
      </w:pPr>
    </w:p>
    <w:p w14:paraId="5769AD2C" w14:textId="77777777" w:rsidR="00D90BE5" w:rsidRDefault="00D90BE5" w:rsidP="009E45DE">
      <w:pPr>
        <w:pStyle w:val="a0"/>
        <w:spacing w:after="0"/>
        <w:jc w:val="both"/>
        <w:rPr>
          <w:szCs w:val="28"/>
          <w:lang w:eastAsia="en-US"/>
        </w:rPr>
      </w:pPr>
    </w:p>
    <w:p w14:paraId="0C25492E" w14:textId="77777777" w:rsidR="00D90BE5" w:rsidRPr="00C33C23" w:rsidRDefault="00D90BE5" w:rsidP="009E45DE">
      <w:pPr>
        <w:pStyle w:val="a0"/>
        <w:spacing w:after="0"/>
        <w:jc w:val="both"/>
        <w:rPr>
          <w:szCs w:val="28"/>
          <w:lang w:eastAsia="en-US"/>
        </w:rPr>
      </w:pPr>
      <w:r w:rsidRPr="00C33C23">
        <w:rPr>
          <w:szCs w:val="28"/>
          <w:lang w:eastAsia="en-US"/>
        </w:rPr>
        <w:t>Рішення вносить:</w:t>
      </w:r>
    </w:p>
    <w:p w14:paraId="0D75152C" w14:textId="77777777" w:rsidR="00D90BE5" w:rsidRDefault="00D90BE5" w:rsidP="009E45DE">
      <w:pPr>
        <w:pStyle w:val="a0"/>
        <w:spacing w:after="0"/>
        <w:jc w:val="both"/>
        <w:rPr>
          <w:szCs w:val="28"/>
          <w:lang w:eastAsia="en-US"/>
        </w:rPr>
      </w:pPr>
      <w:r>
        <w:rPr>
          <w:szCs w:val="28"/>
          <w:lang w:eastAsia="en-US"/>
        </w:rPr>
        <w:t>П</w:t>
      </w:r>
      <w:r w:rsidRPr="00C33C23">
        <w:rPr>
          <w:szCs w:val="28"/>
          <w:lang w:eastAsia="en-US"/>
        </w:rPr>
        <w:t>остійн</w:t>
      </w:r>
      <w:r>
        <w:rPr>
          <w:szCs w:val="28"/>
          <w:lang w:eastAsia="en-US"/>
        </w:rPr>
        <w:t>а</w:t>
      </w:r>
      <w:r w:rsidRPr="00C33C23">
        <w:rPr>
          <w:szCs w:val="28"/>
          <w:lang w:eastAsia="en-US"/>
        </w:rPr>
        <w:t xml:space="preserve"> депутатськ</w:t>
      </w:r>
      <w:r>
        <w:rPr>
          <w:szCs w:val="28"/>
          <w:lang w:eastAsia="en-US"/>
        </w:rPr>
        <w:t>а</w:t>
      </w:r>
      <w:r w:rsidRPr="00C33C23">
        <w:rPr>
          <w:szCs w:val="28"/>
          <w:lang w:eastAsia="en-US"/>
        </w:rPr>
        <w:t xml:space="preserve"> коміс</w:t>
      </w:r>
      <w:r>
        <w:rPr>
          <w:szCs w:val="28"/>
          <w:lang w:eastAsia="en-US"/>
        </w:rPr>
        <w:t xml:space="preserve">ія </w:t>
      </w:r>
      <w:r w:rsidRPr="00C33C23">
        <w:rPr>
          <w:szCs w:val="28"/>
          <w:lang w:eastAsia="en-US"/>
        </w:rPr>
        <w:t xml:space="preserve">з питань </w:t>
      </w:r>
    </w:p>
    <w:p w14:paraId="5FB9F9F2" w14:textId="77777777" w:rsidR="00D90BE5" w:rsidRPr="00C33C23" w:rsidRDefault="00D90BE5" w:rsidP="009E45DE">
      <w:pPr>
        <w:pStyle w:val="a0"/>
        <w:spacing w:after="0"/>
        <w:jc w:val="both"/>
        <w:rPr>
          <w:szCs w:val="28"/>
          <w:lang w:eastAsia="en-US"/>
        </w:rPr>
      </w:pPr>
      <w:r w:rsidRPr="00C33C23">
        <w:rPr>
          <w:szCs w:val="28"/>
          <w:lang w:eastAsia="en-US"/>
        </w:rPr>
        <w:t xml:space="preserve">бюджету та соціально-економічного </w:t>
      </w:r>
    </w:p>
    <w:p w14:paraId="7CB6A542" w14:textId="77777777" w:rsidR="00D90BE5" w:rsidRDefault="00D90BE5" w:rsidP="009E45DE">
      <w:pPr>
        <w:pStyle w:val="a0"/>
        <w:spacing w:after="0"/>
        <w:jc w:val="both"/>
        <w:rPr>
          <w:szCs w:val="28"/>
          <w:lang w:eastAsia="en-US"/>
        </w:rPr>
      </w:pPr>
      <w:r w:rsidRPr="00C33C23">
        <w:rPr>
          <w:szCs w:val="28"/>
          <w:lang w:eastAsia="en-US"/>
        </w:rPr>
        <w:t xml:space="preserve">розвитку міста   </w:t>
      </w:r>
    </w:p>
    <w:p w14:paraId="05EEC7D8" w14:textId="77777777" w:rsidR="00D90BE5" w:rsidRDefault="00D90BE5" w:rsidP="009E45DE">
      <w:pPr>
        <w:pStyle w:val="a0"/>
        <w:spacing w:after="0"/>
        <w:jc w:val="both"/>
        <w:rPr>
          <w:szCs w:val="28"/>
          <w:lang w:eastAsia="en-US"/>
        </w:rPr>
      </w:pPr>
      <w:r>
        <w:rPr>
          <w:szCs w:val="28"/>
          <w:lang w:eastAsia="en-US"/>
        </w:rPr>
        <w:t>Голова комісії</w:t>
      </w:r>
      <w:r>
        <w:rPr>
          <w:szCs w:val="28"/>
          <w:lang w:eastAsia="en-US"/>
        </w:rPr>
        <w:tab/>
      </w:r>
      <w:r w:rsidRPr="00C33C23">
        <w:rPr>
          <w:szCs w:val="28"/>
          <w:lang w:eastAsia="en-US"/>
        </w:rPr>
        <w:t xml:space="preserve">                                                                         Ірина РУДАКОВА</w:t>
      </w:r>
    </w:p>
    <w:p w14:paraId="34756E7B" w14:textId="77777777" w:rsidR="00D90BE5" w:rsidRPr="00C33C23" w:rsidRDefault="00D90BE5" w:rsidP="009E45DE">
      <w:pPr>
        <w:pStyle w:val="a0"/>
        <w:spacing w:after="0"/>
        <w:jc w:val="both"/>
        <w:rPr>
          <w:szCs w:val="28"/>
          <w:lang w:eastAsia="en-US"/>
        </w:rPr>
      </w:pPr>
    </w:p>
    <w:p w14:paraId="181C2354" w14:textId="77777777" w:rsidR="00D90BE5" w:rsidRPr="004657C4" w:rsidRDefault="00D90BE5" w:rsidP="009E45DE">
      <w:r w:rsidRPr="004657C4">
        <w:rPr>
          <w:szCs w:val="24"/>
        </w:rPr>
        <w:t>ПОГОДЖЕНО:</w:t>
      </w:r>
    </w:p>
    <w:p w14:paraId="0A83FB4D" w14:textId="77777777" w:rsidR="00D90BE5" w:rsidRPr="004657C4" w:rsidRDefault="00D90BE5" w:rsidP="009E45DE">
      <w:pPr>
        <w:rPr>
          <w:sz w:val="24"/>
          <w:szCs w:val="24"/>
        </w:rPr>
      </w:pPr>
      <w:r w:rsidRPr="004657C4">
        <w:rPr>
          <w:szCs w:val="24"/>
        </w:rPr>
        <w:t>В.о. начальника фінансового управління</w:t>
      </w:r>
    </w:p>
    <w:p w14:paraId="044C6BC7" w14:textId="77777777" w:rsidR="00D90BE5" w:rsidRDefault="00D90BE5" w:rsidP="009E45DE">
      <w:pPr>
        <w:rPr>
          <w:szCs w:val="24"/>
        </w:rPr>
      </w:pPr>
      <w:r w:rsidRPr="004657C4">
        <w:rPr>
          <w:szCs w:val="24"/>
        </w:rPr>
        <w:t>Мелітопольської міської ради</w:t>
      </w:r>
    </w:p>
    <w:p w14:paraId="02CF6A9E" w14:textId="77777777" w:rsidR="00D90BE5" w:rsidRPr="004657C4" w:rsidRDefault="00D90BE5" w:rsidP="009E45DE">
      <w:pPr>
        <w:rPr>
          <w:szCs w:val="24"/>
        </w:rPr>
      </w:pPr>
      <w:r w:rsidRPr="004657C4">
        <w:rPr>
          <w:szCs w:val="24"/>
        </w:rPr>
        <w:t>Запорізької област</w:t>
      </w:r>
      <w:r>
        <w:rPr>
          <w:szCs w:val="24"/>
        </w:rPr>
        <w:t>і</w:t>
      </w:r>
      <w:r>
        <w:rPr>
          <w:szCs w:val="24"/>
        </w:rPr>
        <w:tab/>
      </w:r>
      <w:r>
        <w:rPr>
          <w:szCs w:val="24"/>
        </w:rPr>
        <w:tab/>
      </w:r>
      <w:r>
        <w:rPr>
          <w:szCs w:val="24"/>
        </w:rPr>
        <w:tab/>
      </w:r>
      <w:r>
        <w:rPr>
          <w:szCs w:val="24"/>
        </w:rPr>
        <w:tab/>
      </w:r>
      <w:r>
        <w:rPr>
          <w:szCs w:val="24"/>
        </w:rPr>
        <w:tab/>
      </w:r>
      <w:r>
        <w:rPr>
          <w:szCs w:val="24"/>
        </w:rPr>
        <w:tab/>
        <w:t xml:space="preserve">      </w:t>
      </w:r>
      <w:r w:rsidRPr="004657C4">
        <w:rPr>
          <w:szCs w:val="24"/>
        </w:rPr>
        <w:t xml:space="preserve">Олександр ГРИНЧАК </w:t>
      </w:r>
    </w:p>
    <w:p w14:paraId="6A39E126" w14:textId="77777777" w:rsidR="00D90BE5" w:rsidRPr="004657C4" w:rsidRDefault="00D90BE5" w:rsidP="009E45DE">
      <w:pPr>
        <w:pStyle w:val="Default"/>
        <w:ind w:left="5664" w:hanging="960"/>
        <w:rPr>
          <w:sz w:val="28"/>
          <w:szCs w:val="28"/>
        </w:rPr>
      </w:pPr>
    </w:p>
    <w:p w14:paraId="497F6006" w14:textId="77777777" w:rsidR="00D90BE5" w:rsidRPr="004657C4" w:rsidRDefault="00D90BE5" w:rsidP="009E45DE">
      <w:pPr>
        <w:jc w:val="both"/>
        <w:rPr>
          <w:color w:val="000000"/>
          <w:szCs w:val="28"/>
        </w:rPr>
      </w:pPr>
      <w:r w:rsidRPr="004657C4">
        <w:rPr>
          <w:color w:val="000000"/>
          <w:szCs w:val="28"/>
        </w:rPr>
        <w:t>В.о. начальника управління правового</w:t>
      </w:r>
    </w:p>
    <w:p w14:paraId="3693A244" w14:textId="77777777" w:rsidR="00D90BE5" w:rsidRPr="004657C4" w:rsidRDefault="00D90BE5" w:rsidP="009E45DE">
      <w:pPr>
        <w:jc w:val="both"/>
        <w:rPr>
          <w:color w:val="000000"/>
          <w:szCs w:val="28"/>
        </w:rPr>
      </w:pPr>
      <w:r w:rsidRPr="004657C4">
        <w:rPr>
          <w:color w:val="000000"/>
          <w:szCs w:val="28"/>
        </w:rPr>
        <w:t>забезпечення, начальник відділу судової роботи</w:t>
      </w:r>
    </w:p>
    <w:p w14:paraId="58C4ED9B" w14:textId="77777777" w:rsidR="00D90BE5" w:rsidRDefault="00D90BE5" w:rsidP="009E45DE">
      <w:pPr>
        <w:jc w:val="both"/>
        <w:rPr>
          <w:color w:val="000000"/>
          <w:szCs w:val="28"/>
        </w:rPr>
      </w:pPr>
      <w:r w:rsidRPr="004657C4">
        <w:rPr>
          <w:color w:val="000000"/>
          <w:szCs w:val="28"/>
        </w:rPr>
        <w:t xml:space="preserve">управління правового забезпечення </w:t>
      </w:r>
      <w:r>
        <w:rPr>
          <w:color w:val="000000"/>
          <w:szCs w:val="28"/>
        </w:rPr>
        <w:tab/>
      </w:r>
      <w:r>
        <w:rPr>
          <w:color w:val="000000"/>
          <w:szCs w:val="28"/>
        </w:rPr>
        <w:tab/>
      </w:r>
      <w:r>
        <w:rPr>
          <w:color w:val="000000"/>
          <w:szCs w:val="28"/>
        </w:rPr>
        <w:tab/>
      </w:r>
      <w:r>
        <w:rPr>
          <w:color w:val="000000"/>
          <w:szCs w:val="28"/>
        </w:rPr>
        <w:tab/>
        <w:t xml:space="preserve"> </w:t>
      </w:r>
      <w:r w:rsidRPr="004657C4">
        <w:rPr>
          <w:color w:val="000000"/>
          <w:szCs w:val="28"/>
        </w:rPr>
        <w:t xml:space="preserve"> Дмитро ШОСТАК</w:t>
      </w:r>
    </w:p>
    <w:p w14:paraId="15DC4A86" w14:textId="77777777" w:rsidR="00D90BE5" w:rsidRDefault="00D90BE5" w:rsidP="009E45DE">
      <w:pPr>
        <w:jc w:val="both"/>
        <w:rPr>
          <w:szCs w:val="28"/>
        </w:rPr>
      </w:pPr>
    </w:p>
    <w:p w14:paraId="3F23A9C8" w14:textId="77777777" w:rsidR="00D90BE5" w:rsidRPr="004657C4" w:rsidRDefault="00D90BE5" w:rsidP="00C00AC4">
      <w:pPr>
        <w:pStyle w:val="Default"/>
        <w:rPr>
          <w:sz w:val="28"/>
          <w:szCs w:val="28"/>
        </w:rPr>
      </w:pPr>
    </w:p>
    <w:p w14:paraId="563532D9" w14:textId="77777777" w:rsidR="00D90BE5" w:rsidRDefault="00D90BE5" w:rsidP="00C33C23">
      <w:pPr>
        <w:pStyle w:val="Default"/>
        <w:ind w:left="5664" w:hanging="960"/>
      </w:pPr>
      <w:r w:rsidRPr="004657C4">
        <w:rPr>
          <w:sz w:val="28"/>
          <w:szCs w:val="28"/>
        </w:rPr>
        <w:br w:type="page"/>
      </w:r>
      <w:r w:rsidRPr="004657C4">
        <w:rPr>
          <w:sz w:val="28"/>
          <w:szCs w:val="28"/>
        </w:rPr>
        <w:lastRenderedPageBreak/>
        <w:t>Додаток 1</w:t>
      </w:r>
    </w:p>
    <w:p w14:paraId="51EC9CD3" w14:textId="0E52FEB5" w:rsidR="00D90BE5" w:rsidRPr="00C33C23" w:rsidRDefault="00D90BE5" w:rsidP="00C33C23">
      <w:pPr>
        <w:pStyle w:val="Default"/>
        <w:ind w:left="5664" w:hanging="960"/>
      </w:pPr>
      <w:r w:rsidRPr="00C33C23">
        <w:rPr>
          <w:sz w:val="28"/>
          <w:szCs w:val="28"/>
        </w:rPr>
        <w:t>до рішення  сесії</w:t>
      </w:r>
    </w:p>
    <w:p w14:paraId="7D493D5D" w14:textId="77777777" w:rsidR="00D90BE5" w:rsidRPr="00C33C23" w:rsidRDefault="00D90BE5" w:rsidP="00C33C23">
      <w:pPr>
        <w:pStyle w:val="Default"/>
        <w:ind w:left="3996" w:firstLine="708"/>
        <w:jc w:val="both"/>
        <w:rPr>
          <w:sz w:val="28"/>
          <w:szCs w:val="28"/>
        </w:rPr>
      </w:pPr>
      <w:r w:rsidRPr="00C33C23">
        <w:rPr>
          <w:sz w:val="28"/>
          <w:szCs w:val="28"/>
        </w:rPr>
        <w:t xml:space="preserve">Мелітопольської міської ради </w:t>
      </w:r>
    </w:p>
    <w:p w14:paraId="7DC41C81" w14:textId="77777777" w:rsidR="00D90BE5" w:rsidRPr="00C33C23" w:rsidRDefault="00D90BE5" w:rsidP="00C33C23">
      <w:pPr>
        <w:pStyle w:val="Default"/>
        <w:ind w:left="3996" w:firstLine="708"/>
        <w:jc w:val="both"/>
        <w:rPr>
          <w:sz w:val="28"/>
          <w:szCs w:val="28"/>
        </w:rPr>
      </w:pPr>
      <w:r w:rsidRPr="00C33C23">
        <w:rPr>
          <w:sz w:val="28"/>
          <w:szCs w:val="28"/>
        </w:rPr>
        <w:t xml:space="preserve">Запорізької області VІІІ скликання  </w:t>
      </w:r>
    </w:p>
    <w:p w14:paraId="67868DA7" w14:textId="3BB10947" w:rsidR="00D90BE5" w:rsidRPr="0088226C" w:rsidRDefault="002B6D9D" w:rsidP="00C33C23">
      <w:pPr>
        <w:pStyle w:val="Default"/>
        <w:ind w:left="3996" w:firstLine="708"/>
        <w:jc w:val="both"/>
        <w:rPr>
          <w:sz w:val="28"/>
          <w:szCs w:val="28"/>
        </w:rPr>
      </w:pPr>
      <w:r w:rsidRPr="00C33C23">
        <w:rPr>
          <w:sz w:val="28"/>
          <w:szCs w:val="28"/>
        </w:rPr>
        <w:t>В</w:t>
      </w:r>
      <w:r w:rsidR="00D90BE5" w:rsidRPr="00C33C23">
        <w:rPr>
          <w:sz w:val="28"/>
          <w:szCs w:val="28"/>
        </w:rPr>
        <w:t>ід</w:t>
      </w:r>
      <w:r w:rsidRPr="0088226C">
        <w:rPr>
          <w:sz w:val="28"/>
          <w:szCs w:val="28"/>
        </w:rPr>
        <w:t xml:space="preserve"> </w:t>
      </w:r>
      <w:r w:rsidR="0088226C" w:rsidRPr="0088226C">
        <w:rPr>
          <w:sz w:val="28"/>
          <w:szCs w:val="28"/>
        </w:rPr>
        <w:t xml:space="preserve">                       </w:t>
      </w:r>
      <w:r w:rsidR="00D90BE5" w:rsidRPr="00C33C23">
        <w:rPr>
          <w:sz w:val="28"/>
          <w:szCs w:val="28"/>
        </w:rPr>
        <w:t xml:space="preserve">  №</w:t>
      </w:r>
      <w:r w:rsidRPr="0088226C">
        <w:rPr>
          <w:sz w:val="28"/>
          <w:szCs w:val="28"/>
        </w:rPr>
        <w:t xml:space="preserve"> </w:t>
      </w:r>
    </w:p>
    <w:p w14:paraId="2FF52532" w14:textId="77777777" w:rsidR="00D90BE5" w:rsidRDefault="00D90BE5">
      <w:pPr>
        <w:pStyle w:val="Default"/>
        <w:jc w:val="center"/>
        <w:rPr>
          <w:b/>
          <w:sz w:val="28"/>
          <w:szCs w:val="28"/>
        </w:rPr>
      </w:pPr>
    </w:p>
    <w:p w14:paraId="6AA0CDB9" w14:textId="77777777" w:rsidR="00D90BE5" w:rsidRPr="004657C4" w:rsidRDefault="00D90BE5">
      <w:pPr>
        <w:pStyle w:val="Default"/>
        <w:jc w:val="center"/>
        <w:rPr>
          <w:b/>
          <w:sz w:val="28"/>
          <w:szCs w:val="28"/>
        </w:rPr>
      </w:pPr>
    </w:p>
    <w:p w14:paraId="360114E3" w14:textId="77777777" w:rsidR="00D90BE5" w:rsidRPr="004A46D5" w:rsidRDefault="00D90BE5">
      <w:pPr>
        <w:pStyle w:val="Default"/>
        <w:jc w:val="center"/>
        <w:rPr>
          <w:b/>
          <w:bCs/>
        </w:rPr>
      </w:pPr>
      <w:bookmarkStart w:id="0" w:name="_Hlk114655656"/>
      <w:r w:rsidRPr="004A46D5">
        <w:rPr>
          <w:b/>
          <w:bCs/>
          <w:sz w:val="28"/>
          <w:szCs w:val="28"/>
        </w:rPr>
        <w:t>Міська програма</w:t>
      </w:r>
    </w:p>
    <w:bookmarkEnd w:id="0"/>
    <w:p w14:paraId="628B2AC5" w14:textId="77777777" w:rsidR="00D90BE5" w:rsidRPr="004A46D5" w:rsidRDefault="00D90BE5" w:rsidP="007B4828">
      <w:pPr>
        <w:ind w:firstLine="709"/>
        <w:jc w:val="center"/>
        <w:rPr>
          <w:b/>
          <w:bCs/>
        </w:rPr>
      </w:pPr>
      <w:r w:rsidRPr="004A46D5">
        <w:rPr>
          <w:b/>
          <w:bCs/>
          <w:szCs w:val="28"/>
        </w:rPr>
        <w:t>«</w:t>
      </w:r>
      <w:r>
        <w:rPr>
          <w:b/>
          <w:bCs/>
          <w:szCs w:val="28"/>
        </w:rPr>
        <w:t>Підвищення рівня обслуговування платників податків                                 м. Мелітополя</w:t>
      </w:r>
      <w:r w:rsidRPr="004A46D5">
        <w:rPr>
          <w:b/>
          <w:bCs/>
        </w:rPr>
        <w:t>»</w:t>
      </w:r>
    </w:p>
    <w:p w14:paraId="0FF4AD66" w14:textId="77777777" w:rsidR="00D90BE5" w:rsidRDefault="00D90BE5" w:rsidP="007B4828">
      <w:pPr>
        <w:ind w:firstLine="709"/>
        <w:jc w:val="center"/>
      </w:pPr>
    </w:p>
    <w:p w14:paraId="38ACCFC3" w14:textId="77777777" w:rsidR="00D90BE5" w:rsidRDefault="00D90BE5" w:rsidP="003427A5">
      <w:pPr>
        <w:pStyle w:val="Default"/>
        <w:numPr>
          <w:ilvl w:val="0"/>
          <w:numId w:val="2"/>
        </w:numPr>
        <w:jc w:val="center"/>
        <w:rPr>
          <w:b/>
          <w:bCs/>
          <w:sz w:val="28"/>
          <w:szCs w:val="28"/>
        </w:rPr>
      </w:pPr>
      <w:r w:rsidRPr="004657C4">
        <w:rPr>
          <w:b/>
          <w:bCs/>
          <w:sz w:val="28"/>
          <w:szCs w:val="28"/>
        </w:rPr>
        <w:t>Склад проблеми та обґрунтування необхідності її розв’язання</w:t>
      </w:r>
    </w:p>
    <w:p w14:paraId="58AB3E09" w14:textId="77777777" w:rsidR="00D90BE5" w:rsidRPr="004657C4" w:rsidRDefault="00D90BE5" w:rsidP="000F47CC">
      <w:pPr>
        <w:pStyle w:val="Default"/>
        <w:ind w:left="720"/>
        <w:rPr>
          <w:b/>
          <w:bCs/>
          <w:sz w:val="28"/>
          <w:szCs w:val="28"/>
        </w:rPr>
      </w:pPr>
    </w:p>
    <w:p w14:paraId="3C77C313" w14:textId="77777777" w:rsidR="00D90BE5" w:rsidRPr="00014D03" w:rsidRDefault="00D90BE5" w:rsidP="00C147BB">
      <w:pPr>
        <w:ind w:firstLine="709"/>
        <w:jc w:val="both"/>
        <w:rPr>
          <w:szCs w:val="28"/>
        </w:rPr>
      </w:pPr>
      <w:r w:rsidRPr="004657C4">
        <w:rPr>
          <w:szCs w:val="28"/>
        </w:rPr>
        <w:t xml:space="preserve">Основною передумовою розробки міської програми </w:t>
      </w:r>
      <w:r>
        <w:rPr>
          <w:szCs w:val="28"/>
        </w:rPr>
        <w:t>«</w:t>
      </w:r>
      <w:r>
        <w:rPr>
          <w:bCs/>
          <w:szCs w:val="28"/>
        </w:rPr>
        <w:t>Підвищення рівня обслуговування платників податків м. Мелітополя</w:t>
      </w:r>
      <w:r>
        <w:rPr>
          <w:bCs/>
        </w:rPr>
        <w:t>»</w:t>
      </w:r>
      <w:r w:rsidRPr="004657C4">
        <w:rPr>
          <w:bCs/>
          <w:color w:val="000000"/>
          <w:szCs w:val="28"/>
          <w:lang w:eastAsia="ru-RU"/>
        </w:rPr>
        <w:t xml:space="preserve"> (далі - Програма)</w:t>
      </w:r>
      <w:r w:rsidRPr="004657C4">
        <w:rPr>
          <w:b/>
          <w:bCs/>
          <w:color w:val="000000"/>
          <w:szCs w:val="28"/>
          <w:lang w:eastAsia="ru-RU"/>
        </w:rPr>
        <w:t xml:space="preserve"> </w:t>
      </w:r>
      <w:r>
        <w:rPr>
          <w:szCs w:val="28"/>
        </w:rPr>
        <w:t>є підвищення ефективності функціонування</w:t>
      </w:r>
      <w:r w:rsidRPr="00F1255A">
        <w:rPr>
          <w:szCs w:val="28"/>
        </w:rPr>
        <w:t xml:space="preserve"> </w:t>
      </w:r>
      <w:r>
        <w:rPr>
          <w:szCs w:val="28"/>
        </w:rPr>
        <w:t>податкової служби,</w:t>
      </w:r>
      <w:r>
        <w:rPr>
          <w:color w:val="333333"/>
          <w:shd w:val="clear" w:color="auto" w:fill="FFFFFF"/>
        </w:rPr>
        <w:t xml:space="preserve"> рівня обслуговування платників податків, зокрема під час видачі платникам податків документів, довідок, надання онлайн консультацій та послуг, </w:t>
      </w:r>
      <w:r>
        <w:t>підвищення якості обслуговування платників податків та вдосконалення обліку надходжень до бюджетів усіх рівнів</w:t>
      </w:r>
    </w:p>
    <w:p w14:paraId="598387A4" w14:textId="77777777" w:rsidR="00D90BE5" w:rsidRDefault="00D90BE5" w:rsidP="00420A47">
      <w:pPr>
        <w:ind w:firstLine="709"/>
        <w:jc w:val="both"/>
        <w:rPr>
          <w:szCs w:val="28"/>
        </w:rPr>
      </w:pPr>
      <w:r w:rsidRPr="00014D03">
        <w:rPr>
          <w:szCs w:val="28"/>
        </w:rPr>
        <w:t xml:space="preserve">У зв’язку із збройною агресією </w:t>
      </w:r>
      <w:proofErr w:type="spellStart"/>
      <w:r w:rsidRPr="00014D03">
        <w:rPr>
          <w:szCs w:val="28"/>
        </w:rPr>
        <w:t>рф</w:t>
      </w:r>
      <w:proofErr w:type="spellEnd"/>
      <w:r w:rsidRPr="00014D03">
        <w:rPr>
          <w:szCs w:val="28"/>
        </w:rPr>
        <w:t xml:space="preserve">, на території обслуговування склалась напружена військово-політична, важка соціальна та </w:t>
      </w:r>
      <w:r>
        <w:rPr>
          <w:szCs w:val="28"/>
        </w:rPr>
        <w:t>економічна ситуація</w:t>
      </w:r>
      <w:r w:rsidRPr="00014D03">
        <w:rPr>
          <w:szCs w:val="28"/>
        </w:rPr>
        <w:t xml:space="preserve">, що значно ускладнює </w:t>
      </w:r>
      <w:r>
        <w:rPr>
          <w:szCs w:val="28"/>
        </w:rPr>
        <w:t>надання</w:t>
      </w:r>
      <w:r w:rsidRPr="00420A47">
        <w:rPr>
          <w:color w:val="333333"/>
          <w:shd w:val="clear" w:color="auto" w:fill="FFFFFF"/>
        </w:rPr>
        <w:t xml:space="preserve"> </w:t>
      </w:r>
      <w:r>
        <w:rPr>
          <w:color w:val="333333"/>
          <w:shd w:val="clear" w:color="auto" w:fill="FFFFFF"/>
        </w:rPr>
        <w:t xml:space="preserve">онлайн консультацій та послуг, </w:t>
      </w:r>
      <w:r>
        <w:t>облік надходжень до бюджетів усіх рівнів</w:t>
      </w:r>
    </w:p>
    <w:p w14:paraId="25F79351" w14:textId="77777777" w:rsidR="00D90BE5" w:rsidRPr="00014D03" w:rsidRDefault="00D90BE5" w:rsidP="004463B3">
      <w:pPr>
        <w:ind w:firstLine="720"/>
        <w:jc w:val="both"/>
        <w:rPr>
          <w:szCs w:val="28"/>
        </w:rPr>
      </w:pPr>
      <w:r>
        <w:rPr>
          <w:szCs w:val="28"/>
        </w:rPr>
        <w:t>Внаслідок евакуації з місць постійної дислокації, виникли складності з матеріально-технічним забезпеченням державної податкової служби</w:t>
      </w:r>
      <w:r w:rsidR="000228AB">
        <w:rPr>
          <w:szCs w:val="28"/>
        </w:rPr>
        <w:t xml:space="preserve">                 </w:t>
      </w:r>
      <w:r>
        <w:rPr>
          <w:szCs w:val="28"/>
        </w:rPr>
        <w:t xml:space="preserve"> м. Мелітополя.</w:t>
      </w:r>
    </w:p>
    <w:p w14:paraId="25DB641E" w14:textId="77777777" w:rsidR="00D90BE5" w:rsidRDefault="00D90BE5" w:rsidP="00420A47">
      <w:pPr>
        <w:pStyle w:val="Default"/>
        <w:ind w:firstLine="907"/>
        <w:jc w:val="both"/>
        <w:rPr>
          <w:sz w:val="28"/>
          <w:szCs w:val="28"/>
        </w:rPr>
      </w:pPr>
      <w:r w:rsidRPr="00420A47">
        <w:rPr>
          <w:sz w:val="28"/>
          <w:szCs w:val="28"/>
        </w:rPr>
        <w:t xml:space="preserve">Враховуючи воєнний стан у державі, основними пріоритетними напрямами діяльності </w:t>
      </w:r>
      <w:r w:rsidR="000228AB">
        <w:rPr>
          <w:sz w:val="28"/>
          <w:szCs w:val="28"/>
        </w:rPr>
        <w:t xml:space="preserve"> </w:t>
      </w:r>
      <w:r w:rsidRPr="00420A47">
        <w:rPr>
          <w:sz w:val="28"/>
          <w:szCs w:val="28"/>
        </w:rPr>
        <w:t>податкової служби</w:t>
      </w:r>
      <w:r w:rsidRPr="00014D03">
        <w:rPr>
          <w:szCs w:val="28"/>
        </w:rPr>
        <w:t xml:space="preserve"> </w:t>
      </w:r>
      <w:bookmarkStart w:id="1" w:name="_Hlk118731221"/>
      <w:r>
        <w:rPr>
          <w:spacing w:val="-1"/>
          <w:sz w:val="28"/>
          <w:szCs w:val="28"/>
        </w:rPr>
        <w:t xml:space="preserve">є </w:t>
      </w:r>
      <w:r>
        <w:rPr>
          <w:sz w:val="28"/>
          <w:szCs w:val="28"/>
        </w:rPr>
        <w:t>підвищення рівня якісного надання населенню інформаційних послуг з питань податкової політики, поліпшення умов обслуговування платників податків, створення зручних умов для виконання податкових обов'язків кожним громадянином та підвищення рівня добровільної сплати податків, зменшення часу на обслуговування та приймання податкової звітності від платників податків, забезпечення стабільного та ритмічного наповнення бюджетів усіх рівнів.</w:t>
      </w:r>
    </w:p>
    <w:p w14:paraId="6C9C96A2" w14:textId="77777777" w:rsidR="00D90BE5" w:rsidRDefault="00D90BE5" w:rsidP="00420A47">
      <w:pPr>
        <w:ind w:firstLine="720"/>
        <w:jc w:val="both"/>
        <w:rPr>
          <w:szCs w:val="28"/>
        </w:rPr>
      </w:pPr>
      <w:r>
        <w:rPr>
          <w:szCs w:val="28"/>
        </w:rPr>
        <w:t>Для виконання завдань за призначенням в умовах воєнного стану,     державній податковій службі</w:t>
      </w:r>
      <w:r w:rsidRPr="00AB40DC">
        <w:rPr>
          <w:szCs w:val="28"/>
        </w:rPr>
        <w:t xml:space="preserve"> </w:t>
      </w:r>
      <w:r>
        <w:rPr>
          <w:szCs w:val="28"/>
        </w:rPr>
        <w:t xml:space="preserve">необхідне  обладнання </w:t>
      </w:r>
      <w:r w:rsidRPr="00AB40DC">
        <w:rPr>
          <w:szCs w:val="28"/>
        </w:rPr>
        <w:t xml:space="preserve">для проведення в межах наданих повноважень першочергових заходів після </w:t>
      </w:r>
      <w:proofErr w:type="spellStart"/>
      <w:r w:rsidRPr="00AB40DC">
        <w:rPr>
          <w:szCs w:val="28"/>
        </w:rPr>
        <w:t>деокупації</w:t>
      </w:r>
      <w:proofErr w:type="spellEnd"/>
      <w:r w:rsidRPr="00AB40DC">
        <w:rPr>
          <w:szCs w:val="28"/>
        </w:rPr>
        <w:t xml:space="preserve"> території Запорізької області</w:t>
      </w:r>
      <w:r>
        <w:rPr>
          <w:szCs w:val="28"/>
        </w:rPr>
        <w:t>.</w:t>
      </w:r>
    </w:p>
    <w:bookmarkEnd w:id="1"/>
    <w:p w14:paraId="4E4BA67C" w14:textId="77777777" w:rsidR="00D90BE5" w:rsidRPr="004F623E" w:rsidRDefault="00D90BE5">
      <w:pPr>
        <w:pStyle w:val="Default"/>
        <w:ind w:firstLine="907"/>
        <w:jc w:val="both"/>
        <w:rPr>
          <w:b/>
          <w:bCs/>
          <w:sz w:val="28"/>
          <w:szCs w:val="28"/>
        </w:rPr>
      </w:pPr>
    </w:p>
    <w:p w14:paraId="473EB099" w14:textId="77777777" w:rsidR="00D90BE5" w:rsidRDefault="00D90BE5" w:rsidP="000F47CC">
      <w:pPr>
        <w:pStyle w:val="Default"/>
        <w:numPr>
          <w:ilvl w:val="0"/>
          <w:numId w:val="2"/>
        </w:numPr>
        <w:jc w:val="center"/>
        <w:rPr>
          <w:b/>
          <w:bCs/>
          <w:sz w:val="28"/>
          <w:szCs w:val="28"/>
        </w:rPr>
      </w:pPr>
      <w:r w:rsidRPr="004657C4">
        <w:rPr>
          <w:b/>
          <w:bCs/>
          <w:sz w:val="28"/>
          <w:szCs w:val="28"/>
        </w:rPr>
        <w:t>Підстави для розроблення програми</w:t>
      </w:r>
    </w:p>
    <w:p w14:paraId="4B09B759" w14:textId="77777777" w:rsidR="00D90BE5" w:rsidRPr="004657C4" w:rsidRDefault="00D90BE5" w:rsidP="000F47CC">
      <w:pPr>
        <w:pStyle w:val="Default"/>
        <w:ind w:left="720"/>
      </w:pPr>
    </w:p>
    <w:p w14:paraId="4ECB9C09" w14:textId="77777777" w:rsidR="00D90BE5" w:rsidRPr="004657C4" w:rsidRDefault="00D90BE5" w:rsidP="00C00AC4">
      <w:pPr>
        <w:pStyle w:val="Default"/>
        <w:ind w:firstLine="709"/>
        <w:jc w:val="both"/>
      </w:pPr>
      <w:r w:rsidRPr="004657C4">
        <w:rPr>
          <w:sz w:val="28"/>
          <w:szCs w:val="28"/>
        </w:rPr>
        <w:t>Реалізація Програми направлена на виконання положень:</w:t>
      </w:r>
    </w:p>
    <w:p w14:paraId="742DE2C7" w14:textId="77777777" w:rsidR="00D90BE5" w:rsidRPr="004657C4" w:rsidRDefault="00D90BE5" w:rsidP="00C00AC4">
      <w:pPr>
        <w:pStyle w:val="Default"/>
        <w:ind w:firstLine="709"/>
        <w:contextualSpacing/>
        <w:jc w:val="both"/>
      </w:pPr>
      <w:r w:rsidRPr="004657C4">
        <w:rPr>
          <w:sz w:val="28"/>
          <w:szCs w:val="28"/>
        </w:rPr>
        <w:t>Конституції України;</w:t>
      </w:r>
    </w:p>
    <w:p w14:paraId="1F61E082" w14:textId="77777777" w:rsidR="00D90BE5" w:rsidRDefault="00D90BE5" w:rsidP="00C00AC4">
      <w:pPr>
        <w:pStyle w:val="Default"/>
        <w:ind w:firstLine="709"/>
        <w:contextualSpacing/>
        <w:jc w:val="both"/>
        <w:rPr>
          <w:sz w:val="28"/>
          <w:szCs w:val="28"/>
        </w:rPr>
      </w:pPr>
      <w:r w:rsidRPr="004657C4">
        <w:rPr>
          <w:sz w:val="28"/>
          <w:szCs w:val="28"/>
        </w:rPr>
        <w:t>Бюджетного кодексу України;</w:t>
      </w:r>
    </w:p>
    <w:p w14:paraId="08EEAA94" w14:textId="77777777" w:rsidR="00D90BE5" w:rsidRDefault="00D90BE5" w:rsidP="00C00AC4">
      <w:pPr>
        <w:pStyle w:val="Default"/>
        <w:ind w:firstLine="709"/>
        <w:contextualSpacing/>
        <w:jc w:val="both"/>
        <w:rPr>
          <w:sz w:val="28"/>
          <w:szCs w:val="28"/>
        </w:rPr>
      </w:pPr>
      <w:r>
        <w:rPr>
          <w:sz w:val="28"/>
          <w:szCs w:val="28"/>
        </w:rPr>
        <w:t xml:space="preserve">Податковий кодекс України </w:t>
      </w:r>
    </w:p>
    <w:p w14:paraId="4712B0F4" w14:textId="77777777" w:rsidR="00D90BE5" w:rsidRDefault="00D90BE5" w:rsidP="007B4828">
      <w:pPr>
        <w:pStyle w:val="Default"/>
        <w:ind w:firstLine="709"/>
        <w:contextualSpacing/>
        <w:jc w:val="both"/>
        <w:rPr>
          <w:sz w:val="28"/>
          <w:szCs w:val="28"/>
        </w:rPr>
      </w:pPr>
      <w:r w:rsidRPr="00665184">
        <w:rPr>
          <w:sz w:val="28"/>
          <w:szCs w:val="28"/>
        </w:rPr>
        <w:t xml:space="preserve">Закону України </w:t>
      </w:r>
      <w:r>
        <w:rPr>
          <w:sz w:val="28"/>
          <w:szCs w:val="28"/>
        </w:rPr>
        <w:t>«Про Державну податкову службу України»;</w:t>
      </w:r>
    </w:p>
    <w:p w14:paraId="331B5B88" w14:textId="77777777" w:rsidR="00D90BE5" w:rsidRDefault="00D90BE5" w:rsidP="00C22157">
      <w:pPr>
        <w:pStyle w:val="Default"/>
        <w:ind w:firstLine="709"/>
        <w:contextualSpacing/>
        <w:jc w:val="both"/>
        <w:rPr>
          <w:sz w:val="28"/>
          <w:szCs w:val="28"/>
        </w:rPr>
      </w:pPr>
      <w:r w:rsidRPr="004657C4">
        <w:rPr>
          <w:sz w:val="28"/>
          <w:szCs w:val="28"/>
        </w:rPr>
        <w:t>Закону України «Про правовий режим воєнного стану»;</w:t>
      </w:r>
    </w:p>
    <w:p w14:paraId="3B93308C" w14:textId="77777777" w:rsidR="00D90BE5" w:rsidRPr="00E03C1D" w:rsidRDefault="00D90BE5" w:rsidP="00C00AC4">
      <w:pPr>
        <w:pStyle w:val="Default"/>
        <w:ind w:firstLine="709"/>
        <w:contextualSpacing/>
        <w:jc w:val="both"/>
        <w:rPr>
          <w:sz w:val="28"/>
          <w:szCs w:val="28"/>
        </w:rPr>
      </w:pPr>
      <w:r w:rsidRPr="00E03C1D">
        <w:rPr>
          <w:sz w:val="28"/>
          <w:szCs w:val="28"/>
        </w:rPr>
        <w:lastRenderedPageBreak/>
        <w:t xml:space="preserve">Закону України від 24 лютого 2022 року № </w:t>
      </w:r>
      <w:r w:rsidRPr="00E03C1D">
        <w:rPr>
          <w:rStyle w:val="afb"/>
          <w:b w:val="0"/>
          <w:color w:val="111111"/>
          <w:sz w:val="28"/>
          <w:szCs w:val="28"/>
          <w:shd w:val="clear" w:color="auto" w:fill="FFFFFF"/>
        </w:rPr>
        <w:t>2102-ІХ</w:t>
      </w:r>
      <w:r w:rsidRPr="00E03C1D">
        <w:rPr>
          <w:sz w:val="28"/>
          <w:szCs w:val="28"/>
        </w:rPr>
        <w:t xml:space="preserve"> «</w:t>
      </w:r>
      <w:r w:rsidRPr="00E03C1D">
        <w:rPr>
          <w:bCs/>
          <w:sz w:val="28"/>
          <w:szCs w:val="28"/>
          <w:shd w:val="clear" w:color="auto" w:fill="FFFFFF"/>
        </w:rPr>
        <w:t>Про затвердження Указу Президента України "Про введення воєнного стану в Україні»</w:t>
      </w:r>
      <w:r>
        <w:rPr>
          <w:bCs/>
          <w:sz w:val="28"/>
          <w:szCs w:val="28"/>
          <w:shd w:val="clear" w:color="auto" w:fill="FFFFFF"/>
        </w:rPr>
        <w:t>;</w:t>
      </w:r>
    </w:p>
    <w:p w14:paraId="18BA30EC" w14:textId="77777777" w:rsidR="00D90BE5" w:rsidRPr="004657C4" w:rsidRDefault="00D90BE5" w:rsidP="00C00AC4">
      <w:pPr>
        <w:pStyle w:val="Default"/>
        <w:ind w:firstLine="709"/>
        <w:contextualSpacing/>
        <w:jc w:val="both"/>
        <w:rPr>
          <w:sz w:val="28"/>
          <w:szCs w:val="28"/>
        </w:rPr>
      </w:pPr>
      <w:r w:rsidRPr="004657C4">
        <w:rPr>
          <w:sz w:val="28"/>
          <w:szCs w:val="28"/>
        </w:rPr>
        <w:t>Указу Президента України від 24 лютого 2022 року № 64/2022 «Про введення воєнного стану в Україні»;</w:t>
      </w:r>
    </w:p>
    <w:p w14:paraId="39F37AD8" w14:textId="77777777" w:rsidR="00D90BE5" w:rsidRPr="004657C4" w:rsidRDefault="00D90BE5">
      <w:pPr>
        <w:pStyle w:val="Default"/>
        <w:jc w:val="center"/>
        <w:rPr>
          <w:b/>
          <w:bCs/>
          <w:sz w:val="28"/>
          <w:szCs w:val="28"/>
        </w:rPr>
      </w:pPr>
    </w:p>
    <w:p w14:paraId="4CBC7148" w14:textId="77777777" w:rsidR="00D90BE5" w:rsidRDefault="00D90BE5" w:rsidP="006F0901">
      <w:pPr>
        <w:pStyle w:val="Default"/>
        <w:jc w:val="center"/>
        <w:rPr>
          <w:b/>
          <w:bCs/>
          <w:sz w:val="28"/>
          <w:szCs w:val="28"/>
        </w:rPr>
      </w:pPr>
      <w:r w:rsidRPr="004657C4">
        <w:rPr>
          <w:b/>
          <w:bCs/>
          <w:sz w:val="28"/>
          <w:szCs w:val="28"/>
        </w:rPr>
        <w:t>3. Мета Програми</w:t>
      </w:r>
    </w:p>
    <w:p w14:paraId="7452B590" w14:textId="77777777" w:rsidR="00D90BE5" w:rsidRPr="004657C4" w:rsidRDefault="00D90BE5" w:rsidP="006F0901">
      <w:pPr>
        <w:pStyle w:val="Default"/>
        <w:jc w:val="center"/>
      </w:pPr>
    </w:p>
    <w:p w14:paraId="240C506C" w14:textId="77777777" w:rsidR="00D90BE5" w:rsidRDefault="00D90BE5" w:rsidP="00665184">
      <w:pPr>
        <w:autoSpaceDE w:val="0"/>
        <w:ind w:firstLine="709"/>
        <w:jc w:val="both"/>
        <w:rPr>
          <w:szCs w:val="28"/>
        </w:rPr>
      </w:pPr>
      <w:r>
        <w:rPr>
          <w:szCs w:val="28"/>
        </w:rPr>
        <w:t xml:space="preserve">Метою Програми </w:t>
      </w:r>
      <w:r>
        <w:rPr>
          <w:color w:val="000000"/>
          <w:szCs w:val="28"/>
        </w:rPr>
        <w:t xml:space="preserve">є </w:t>
      </w:r>
      <w:r>
        <w:rPr>
          <w:szCs w:val="28"/>
        </w:rPr>
        <w:t xml:space="preserve">поліпшення умов обслуговування платників податків, створення зручних умов для виконання податкових обов'язків та  </w:t>
      </w:r>
      <w:r w:rsidRPr="004F623E">
        <w:rPr>
          <w:szCs w:val="28"/>
        </w:rPr>
        <w:t>ефективного виконання покладених завдань</w:t>
      </w:r>
      <w:r>
        <w:rPr>
          <w:szCs w:val="28"/>
        </w:rPr>
        <w:t>.</w:t>
      </w:r>
    </w:p>
    <w:p w14:paraId="0776037F" w14:textId="77777777" w:rsidR="00D90BE5" w:rsidRDefault="00D90BE5" w:rsidP="006F0901">
      <w:pPr>
        <w:pStyle w:val="Default"/>
        <w:jc w:val="center"/>
        <w:rPr>
          <w:b/>
          <w:bCs/>
          <w:sz w:val="28"/>
          <w:szCs w:val="28"/>
        </w:rPr>
      </w:pPr>
    </w:p>
    <w:p w14:paraId="5570E4D2" w14:textId="77777777" w:rsidR="00D90BE5" w:rsidRDefault="00D90BE5" w:rsidP="006F0901">
      <w:pPr>
        <w:pStyle w:val="Default"/>
        <w:jc w:val="center"/>
        <w:rPr>
          <w:b/>
          <w:bCs/>
          <w:sz w:val="28"/>
          <w:szCs w:val="28"/>
        </w:rPr>
      </w:pPr>
      <w:r w:rsidRPr="004657C4">
        <w:rPr>
          <w:b/>
          <w:bCs/>
          <w:sz w:val="28"/>
          <w:szCs w:val="28"/>
        </w:rPr>
        <w:t>4. Основні завдання Програми</w:t>
      </w:r>
    </w:p>
    <w:p w14:paraId="67072347" w14:textId="77777777" w:rsidR="00D90BE5" w:rsidRPr="006F0901" w:rsidRDefault="00D90BE5" w:rsidP="006F0901">
      <w:pPr>
        <w:pStyle w:val="Default"/>
        <w:jc w:val="center"/>
        <w:rPr>
          <w:b/>
          <w:bCs/>
          <w:sz w:val="28"/>
          <w:szCs w:val="28"/>
        </w:rPr>
      </w:pPr>
    </w:p>
    <w:p w14:paraId="17E15694" w14:textId="77777777" w:rsidR="00D90BE5" w:rsidRPr="00BF6A5B" w:rsidRDefault="00D90BE5" w:rsidP="00664D40">
      <w:pPr>
        <w:pStyle w:val="Default"/>
        <w:ind w:firstLine="680"/>
        <w:jc w:val="both"/>
        <w:rPr>
          <w:sz w:val="28"/>
          <w:szCs w:val="28"/>
        </w:rPr>
      </w:pPr>
      <w:r>
        <w:rPr>
          <w:sz w:val="28"/>
          <w:szCs w:val="28"/>
        </w:rPr>
        <w:t>Основним завданням програми є підвищення рівня обслуговування платників податків  та оперативності роботи Державної податкової служби України.</w:t>
      </w:r>
    </w:p>
    <w:p w14:paraId="3AC321F0" w14:textId="77777777" w:rsidR="00D90BE5" w:rsidRDefault="00D90BE5" w:rsidP="006F0901">
      <w:pPr>
        <w:pStyle w:val="Default"/>
        <w:jc w:val="center"/>
        <w:rPr>
          <w:b/>
          <w:bCs/>
          <w:sz w:val="28"/>
          <w:szCs w:val="28"/>
        </w:rPr>
      </w:pPr>
    </w:p>
    <w:p w14:paraId="6AF9DA8A" w14:textId="77777777" w:rsidR="00D90BE5" w:rsidRDefault="00D90BE5" w:rsidP="006F0901">
      <w:pPr>
        <w:pStyle w:val="Default"/>
        <w:jc w:val="center"/>
        <w:rPr>
          <w:b/>
          <w:bCs/>
          <w:sz w:val="28"/>
          <w:szCs w:val="28"/>
        </w:rPr>
      </w:pPr>
      <w:r w:rsidRPr="004657C4">
        <w:rPr>
          <w:b/>
          <w:bCs/>
          <w:sz w:val="28"/>
          <w:szCs w:val="28"/>
        </w:rPr>
        <w:t>5. Напрями та заходи виконання Програми</w:t>
      </w:r>
    </w:p>
    <w:p w14:paraId="0E41BE9F" w14:textId="77777777" w:rsidR="00D90BE5" w:rsidRPr="006F0901" w:rsidRDefault="00D90BE5" w:rsidP="006F0901">
      <w:pPr>
        <w:pStyle w:val="Default"/>
        <w:jc w:val="center"/>
        <w:rPr>
          <w:b/>
          <w:bCs/>
          <w:sz w:val="28"/>
          <w:szCs w:val="28"/>
        </w:rPr>
      </w:pPr>
    </w:p>
    <w:p w14:paraId="0B3A8F30" w14:textId="77777777" w:rsidR="00D90BE5" w:rsidRDefault="00D90BE5" w:rsidP="006F0901">
      <w:pPr>
        <w:pStyle w:val="Default"/>
        <w:ind w:firstLine="855"/>
        <w:jc w:val="both"/>
        <w:rPr>
          <w:sz w:val="28"/>
          <w:szCs w:val="28"/>
        </w:rPr>
      </w:pPr>
      <w:r w:rsidRPr="004B6E1D">
        <w:rPr>
          <w:sz w:val="28"/>
          <w:szCs w:val="28"/>
        </w:rPr>
        <w:t>Відповідно до заходів Програми кошти спрямовуються до Державної податкової служби України для покращення умов роботи, технічного забезпечення  діяльності</w:t>
      </w:r>
      <w:r w:rsidR="000228AB" w:rsidRPr="004B6E1D">
        <w:rPr>
          <w:sz w:val="28"/>
          <w:szCs w:val="28"/>
        </w:rPr>
        <w:t xml:space="preserve"> Головного управління ДПС у Запорізькій області (придбання комп’ютерного обладнання)</w:t>
      </w:r>
      <w:r w:rsidRPr="004B6E1D">
        <w:rPr>
          <w:sz w:val="28"/>
          <w:szCs w:val="28"/>
        </w:rPr>
        <w:t>.</w:t>
      </w:r>
      <w:r w:rsidRPr="004F623E">
        <w:rPr>
          <w:sz w:val="28"/>
          <w:szCs w:val="28"/>
        </w:rPr>
        <w:t xml:space="preserve">   </w:t>
      </w:r>
    </w:p>
    <w:p w14:paraId="6093EB78" w14:textId="77777777" w:rsidR="00D90BE5" w:rsidRDefault="00D90BE5">
      <w:pPr>
        <w:pStyle w:val="Default"/>
        <w:tabs>
          <w:tab w:val="left" w:pos="2955"/>
          <w:tab w:val="center" w:pos="4819"/>
        </w:tabs>
        <w:rPr>
          <w:b/>
          <w:bCs/>
          <w:sz w:val="28"/>
          <w:szCs w:val="28"/>
        </w:rPr>
      </w:pPr>
      <w:bookmarkStart w:id="2" w:name="_Hlk114655864"/>
      <w:r>
        <w:rPr>
          <w:b/>
          <w:bCs/>
          <w:sz w:val="28"/>
          <w:szCs w:val="28"/>
        </w:rPr>
        <w:tab/>
      </w:r>
    </w:p>
    <w:p w14:paraId="25BD3BED" w14:textId="77777777" w:rsidR="00D90BE5" w:rsidRDefault="00D90BE5" w:rsidP="004A46D5">
      <w:pPr>
        <w:pStyle w:val="Default"/>
        <w:tabs>
          <w:tab w:val="left" w:pos="2955"/>
          <w:tab w:val="center" w:pos="4819"/>
        </w:tabs>
        <w:jc w:val="center"/>
        <w:rPr>
          <w:b/>
          <w:bCs/>
          <w:sz w:val="28"/>
          <w:szCs w:val="28"/>
        </w:rPr>
      </w:pPr>
      <w:r w:rsidRPr="004657C4">
        <w:rPr>
          <w:b/>
          <w:bCs/>
          <w:sz w:val="28"/>
          <w:szCs w:val="28"/>
        </w:rPr>
        <w:t>6. Джерела фінансування Програми</w:t>
      </w:r>
    </w:p>
    <w:p w14:paraId="67B0CB10" w14:textId="77777777" w:rsidR="00D90BE5" w:rsidRPr="006F0901" w:rsidRDefault="00D90BE5" w:rsidP="004A46D5">
      <w:pPr>
        <w:pStyle w:val="Default"/>
        <w:tabs>
          <w:tab w:val="left" w:pos="2955"/>
          <w:tab w:val="center" w:pos="4819"/>
        </w:tabs>
        <w:jc w:val="center"/>
        <w:rPr>
          <w:b/>
          <w:bCs/>
          <w:sz w:val="28"/>
          <w:szCs w:val="28"/>
        </w:rPr>
      </w:pPr>
    </w:p>
    <w:p w14:paraId="046B0819" w14:textId="77777777" w:rsidR="00D90BE5" w:rsidRPr="004657C4" w:rsidRDefault="00D90BE5" w:rsidP="00C00AC4">
      <w:pPr>
        <w:pStyle w:val="Default"/>
        <w:ind w:firstLine="709"/>
        <w:jc w:val="both"/>
      </w:pPr>
      <w:r w:rsidRPr="004657C4">
        <w:rPr>
          <w:sz w:val="28"/>
          <w:szCs w:val="28"/>
        </w:rPr>
        <w:t>Джерелами фінансування Програми є кошти місцевого бюджету Мелітопольської міської територіальної громади.</w:t>
      </w:r>
    </w:p>
    <w:p w14:paraId="19224E0C" w14:textId="77777777" w:rsidR="00D90BE5" w:rsidRPr="004657C4" w:rsidRDefault="00D90BE5">
      <w:pPr>
        <w:pStyle w:val="Default"/>
        <w:jc w:val="center"/>
        <w:rPr>
          <w:b/>
          <w:bCs/>
          <w:sz w:val="28"/>
          <w:szCs w:val="28"/>
        </w:rPr>
      </w:pPr>
    </w:p>
    <w:p w14:paraId="5418E738" w14:textId="77777777" w:rsidR="00D90BE5" w:rsidRDefault="00D90BE5" w:rsidP="006F0901">
      <w:pPr>
        <w:pStyle w:val="Default"/>
        <w:jc w:val="center"/>
        <w:rPr>
          <w:b/>
          <w:bCs/>
          <w:color w:val="auto"/>
          <w:sz w:val="28"/>
          <w:szCs w:val="28"/>
        </w:rPr>
      </w:pPr>
      <w:r w:rsidRPr="00D1709F">
        <w:rPr>
          <w:b/>
          <w:bCs/>
          <w:color w:val="auto"/>
          <w:sz w:val="28"/>
          <w:szCs w:val="28"/>
        </w:rPr>
        <w:t>7. Загальний обсяг фінансування програми</w:t>
      </w:r>
    </w:p>
    <w:p w14:paraId="5A6B2669" w14:textId="77777777" w:rsidR="00D90BE5" w:rsidRPr="00D1709F" w:rsidRDefault="00D90BE5" w:rsidP="006F0901">
      <w:pPr>
        <w:pStyle w:val="Default"/>
        <w:jc w:val="center"/>
        <w:rPr>
          <w:b/>
          <w:bCs/>
          <w:color w:val="auto"/>
          <w:sz w:val="28"/>
          <w:szCs w:val="28"/>
        </w:rPr>
      </w:pPr>
    </w:p>
    <w:p w14:paraId="5BAD6688" w14:textId="77777777" w:rsidR="00D90BE5" w:rsidRPr="00D1709F" w:rsidRDefault="00D90BE5" w:rsidP="00C00AC4">
      <w:pPr>
        <w:pStyle w:val="Default"/>
        <w:ind w:firstLine="709"/>
        <w:jc w:val="both"/>
        <w:rPr>
          <w:color w:val="auto"/>
        </w:rPr>
      </w:pPr>
      <w:r w:rsidRPr="00D1709F">
        <w:rPr>
          <w:bCs/>
          <w:color w:val="auto"/>
          <w:sz w:val="28"/>
          <w:szCs w:val="28"/>
        </w:rPr>
        <w:t xml:space="preserve">Загальний обсяг фінансування програми становить </w:t>
      </w:r>
      <w:r>
        <w:rPr>
          <w:bCs/>
          <w:color w:val="auto"/>
          <w:sz w:val="28"/>
          <w:szCs w:val="28"/>
        </w:rPr>
        <w:t xml:space="preserve">100 000 </w:t>
      </w:r>
      <w:r w:rsidRPr="00D1709F">
        <w:rPr>
          <w:bCs/>
          <w:color w:val="auto"/>
          <w:sz w:val="28"/>
          <w:szCs w:val="28"/>
        </w:rPr>
        <w:t>грн. (</w:t>
      </w:r>
      <w:r>
        <w:rPr>
          <w:bCs/>
          <w:color w:val="auto"/>
          <w:sz w:val="28"/>
          <w:szCs w:val="28"/>
        </w:rPr>
        <w:t>сто тисяч гривень 00 коп.</w:t>
      </w:r>
      <w:r w:rsidRPr="00D1709F">
        <w:rPr>
          <w:bCs/>
          <w:color w:val="auto"/>
          <w:sz w:val="28"/>
          <w:szCs w:val="28"/>
        </w:rPr>
        <w:t xml:space="preserve">) </w:t>
      </w:r>
    </w:p>
    <w:p w14:paraId="264347D3" w14:textId="77777777" w:rsidR="00D90BE5" w:rsidRPr="00D1709F" w:rsidRDefault="00D90BE5">
      <w:pPr>
        <w:pStyle w:val="Default"/>
        <w:jc w:val="both"/>
        <w:rPr>
          <w:b/>
          <w:bCs/>
          <w:color w:val="auto"/>
          <w:sz w:val="28"/>
          <w:szCs w:val="28"/>
        </w:rPr>
      </w:pPr>
    </w:p>
    <w:p w14:paraId="7E272A03" w14:textId="77777777" w:rsidR="00D90BE5" w:rsidRPr="006F0901" w:rsidRDefault="00D90BE5" w:rsidP="006F0901">
      <w:pPr>
        <w:pStyle w:val="Default"/>
        <w:jc w:val="center"/>
        <w:rPr>
          <w:b/>
          <w:bCs/>
          <w:sz w:val="28"/>
          <w:szCs w:val="28"/>
        </w:rPr>
      </w:pPr>
      <w:r w:rsidRPr="004657C4">
        <w:rPr>
          <w:b/>
          <w:bCs/>
          <w:sz w:val="28"/>
          <w:szCs w:val="28"/>
        </w:rPr>
        <w:t>8. Строки виконання програми</w:t>
      </w:r>
    </w:p>
    <w:p w14:paraId="3F83B66B" w14:textId="77777777" w:rsidR="00D90BE5" w:rsidRDefault="00D90BE5" w:rsidP="00C00AC4">
      <w:pPr>
        <w:pStyle w:val="Default"/>
        <w:ind w:firstLine="709"/>
        <w:jc w:val="both"/>
        <w:rPr>
          <w:bCs/>
          <w:sz w:val="28"/>
          <w:szCs w:val="28"/>
        </w:rPr>
      </w:pPr>
      <w:r w:rsidRPr="004657C4">
        <w:rPr>
          <w:bCs/>
          <w:sz w:val="28"/>
          <w:szCs w:val="28"/>
        </w:rPr>
        <w:t>Програма виконується протягом 202</w:t>
      </w:r>
      <w:r>
        <w:rPr>
          <w:bCs/>
          <w:sz w:val="28"/>
          <w:szCs w:val="28"/>
        </w:rPr>
        <w:t>3 року</w:t>
      </w:r>
      <w:r w:rsidRPr="004657C4">
        <w:rPr>
          <w:bCs/>
          <w:sz w:val="28"/>
          <w:szCs w:val="28"/>
        </w:rPr>
        <w:t>.</w:t>
      </w:r>
    </w:p>
    <w:p w14:paraId="3AF9EE21" w14:textId="77777777" w:rsidR="00D90BE5" w:rsidRDefault="00D90BE5" w:rsidP="00C00AC4">
      <w:pPr>
        <w:pStyle w:val="Default"/>
        <w:ind w:firstLine="709"/>
        <w:jc w:val="both"/>
        <w:rPr>
          <w:bCs/>
          <w:sz w:val="28"/>
          <w:szCs w:val="28"/>
        </w:rPr>
      </w:pPr>
    </w:p>
    <w:p w14:paraId="213137DD" w14:textId="77777777" w:rsidR="00D90BE5" w:rsidRDefault="00D90BE5" w:rsidP="006F0901">
      <w:pPr>
        <w:pStyle w:val="Default"/>
        <w:jc w:val="center"/>
        <w:rPr>
          <w:b/>
          <w:bCs/>
          <w:sz w:val="28"/>
          <w:szCs w:val="28"/>
        </w:rPr>
      </w:pPr>
      <w:r w:rsidRPr="004657C4">
        <w:rPr>
          <w:b/>
          <w:bCs/>
          <w:sz w:val="28"/>
          <w:szCs w:val="28"/>
        </w:rPr>
        <w:t>9. Очікувані результати від реалізації Програми</w:t>
      </w:r>
    </w:p>
    <w:p w14:paraId="7838E4E2" w14:textId="77777777" w:rsidR="00D90BE5" w:rsidRPr="006F0901" w:rsidRDefault="00D90BE5" w:rsidP="006F0901">
      <w:pPr>
        <w:pStyle w:val="Default"/>
        <w:jc w:val="center"/>
        <w:rPr>
          <w:b/>
          <w:bCs/>
          <w:sz w:val="28"/>
          <w:szCs w:val="28"/>
        </w:rPr>
      </w:pPr>
    </w:p>
    <w:p w14:paraId="39B1BCDF" w14:textId="77777777" w:rsidR="00D90BE5" w:rsidRDefault="00D90BE5" w:rsidP="00C00AC4">
      <w:pPr>
        <w:ind w:firstLine="709"/>
        <w:jc w:val="both"/>
        <w:rPr>
          <w:szCs w:val="28"/>
        </w:rPr>
      </w:pPr>
      <w:r w:rsidRPr="004657C4">
        <w:rPr>
          <w:szCs w:val="28"/>
        </w:rPr>
        <w:t>Реалізація заходів Програми сприятиме кращому забезпеченню</w:t>
      </w:r>
      <w:r w:rsidRPr="007A0B8C">
        <w:rPr>
          <w:szCs w:val="28"/>
        </w:rPr>
        <w:t xml:space="preserve"> </w:t>
      </w:r>
      <w:r>
        <w:rPr>
          <w:szCs w:val="28"/>
        </w:rPr>
        <w:t xml:space="preserve">Державної податкової служби України </w:t>
      </w:r>
      <w:r w:rsidRPr="007A0B8C">
        <w:rPr>
          <w:szCs w:val="28"/>
        </w:rPr>
        <w:t>необхідн</w:t>
      </w:r>
      <w:r>
        <w:rPr>
          <w:szCs w:val="28"/>
        </w:rPr>
        <w:t xml:space="preserve">им </w:t>
      </w:r>
      <w:r w:rsidRPr="007A0B8C">
        <w:rPr>
          <w:szCs w:val="28"/>
        </w:rPr>
        <w:t>обладнання</w:t>
      </w:r>
      <w:r>
        <w:rPr>
          <w:szCs w:val="28"/>
        </w:rPr>
        <w:t>м</w:t>
      </w:r>
      <w:r w:rsidRPr="007A0B8C">
        <w:rPr>
          <w:szCs w:val="28"/>
        </w:rPr>
        <w:t xml:space="preserve"> </w:t>
      </w:r>
      <w:r>
        <w:rPr>
          <w:szCs w:val="28"/>
        </w:rPr>
        <w:t>д</w:t>
      </w:r>
      <w:r w:rsidRPr="007A0B8C">
        <w:rPr>
          <w:szCs w:val="28"/>
        </w:rPr>
        <w:t>ля виконання завдань за призначенням в умовах воєнного стану</w:t>
      </w:r>
      <w:r>
        <w:rPr>
          <w:szCs w:val="28"/>
        </w:rPr>
        <w:t xml:space="preserve"> та</w:t>
      </w:r>
      <w:r w:rsidRPr="007A0B8C">
        <w:rPr>
          <w:szCs w:val="28"/>
        </w:rPr>
        <w:t xml:space="preserve"> проведення в межах наданих повноважень першочергових заходів після </w:t>
      </w:r>
      <w:proofErr w:type="spellStart"/>
      <w:r w:rsidRPr="007A0B8C">
        <w:rPr>
          <w:szCs w:val="28"/>
        </w:rPr>
        <w:t>деокупації</w:t>
      </w:r>
      <w:proofErr w:type="spellEnd"/>
      <w:r w:rsidRPr="007A0B8C">
        <w:rPr>
          <w:szCs w:val="28"/>
        </w:rPr>
        <w:t xml:space="preserve"> території Запорізької області.</w:t>
      </w:r>
    </w:p>
    <w:p w14:paraId="72A779C5" w14:textId="77777777" w:rsidR="00D90BE5" w:rsidRDefault="00D90BE5" w:rsidP="00C00AC4">
      <w:pPr>
        <w:ind w:firstLine="709"/>
        <w:jc w:val="both"/>
        <w:rPr>
          <w:szCs w:val="28"/>
        </w:rPr>
      </w:pPr>
    </w:p>
    <w:p w14:paraId="1DF774B4" w14:textId="77777777" w:rsidR="000228AB" w:rsidRDefault="000228AB" w:rsidP="00C00AC4">
      <w:pPr>
        <w:ind w:firstLine="709"/>
        <w:jc w:val="both"/>
        <w:rPr>
          <w:szCs w:val="28"/>
        </w:rPr>
      </w:pPr>
    </w:p>
    <w:p w14:paraId="3944D3DD" w14:textId="77777777" w:rsidR="000228AB" w:rsidRDefault="000228AB" w:rsidP="00C00AC4">
      <w:pPr>
        <w:ind w:firstLine="709"/>
        <w:jc w:val="both"/>
        <w:rPr>
          <w:szCs w:val="28"/>
        </w:rPr>
      </w:pPr>
    </w:p>
    <w:p w14:paraId="2080A126" w14:textId="77777777" w:rsidR="000228AB" w:rsidRDefault="000228AB" w:rsidP="00C00AC4">
      <w:pPr>
        <w:ind w:firstLine="709"/>
        <w:jc w:val="both"/>
        <w:rPr>
          <w:szCs w:val="28"/>
        </w:rPr>
      </w:pPr>
    </w:p>
    <w:p w14:paraId="01B2FCCF" w14:textId="77777777" w:rsidR="000228AB" w:rsidRDefault="000228AB" w:rsidP="00C00AC4">
      <w:pPr>
        <w:ind w:firstLine="709"/>
        <w:jc w:val="both"/>
        <w:rPr>
          <w:szCs w:val="28"/>
        </w:rPr>
      </w:pPr>
    </w:p>
    <w:p w14:paraId="4A99480C" w14:textId="77777777" w:rsidR="000228AB" w:rsidRDefault="000228AB" w:rsidP="00C00AC4">
      <w:pPr>
        <w:ind w:firstLine="709"/>
        <w:jc w:val="both"/>
        <w:rPr>
          <w:szCs w:val="28"/>
        </w:rPr>
      </w:pPr>
    </w:p>
    <w:p w14:paraId="756DCCB3" w14:textId="77777777" w:rsidR="000228AB" w:rsidRDefault="000228AB" w:rsidP="00C00AC4">
      <w:pPr>
        <w:ind w:firstLine="709"/>
        <w:jc w:val="both"/>
        <w:rPr>
          <w:szCs w:val="28"/>
        </w:rPr>
      </w:pPr>
    </w:p>
    <w:p w14:paraId="1052E5CB" w14:textId="77777777" w:rsidR="00D90BE5" w:rsidRDefault="00D90BE5">
      <w:pPr>
        <w:ind w:firstLine="855"/>
        <w:jc w:val="center"/>
        <w:rPr>
          <w:b/>
          <w:szCs w:val="28"/>
        </w:rPr>
      </w:pPr>
      <w:r w:rsidRPr="004657C4">
        <w:rPr>
          <w:b/>
          <w:bCs/>
          <w:szCs w:val="28"/>
        </w:rPr>
        <w:t xml:space="preserve">10. </w:t>
      </w:r>
      <w:r w:rsidRPr="004657C4">
        <w:rPr>
          <w:b/>
          <w:szCs w:val="28"/>
        </w:rPr>
        <w:t>Головний розпорядник та в</w:t>
      </w:r>
      <w:r w:rsidRPr="004657C4">
        <w:rPr>
          <w:b/>
          <w:bCs/>
          <w:szCs w:val="28"/>
        </w:rPr>
        <w:t>і</w:t>
      </w:r>
      <w:r w:rsidRPr="004657C4">
        <w:rPr>
          <w:b/>
          <w:szCs w:val="28"/>
        </w:rPr>
        <w:t>дповідальні виконавці програми</w:t>
      </w:r>
    </w:p>
    <w:p w14:paraId="57464C79" w14:textId="77777777" w:rsidR="00D90BE5" w:rsidRPr="004657C4" w:rsidRDefault="00D90BE5">
      <w:pPr>
        <w:ind w:firstLine="855"/>
        <w:jc w:val="center"/>
      </w:pPr>
    </w:p>
    <w:p w14:paraId="3EF0B2D8" w14:textId="77777777" w:rsidR="00D90BE5" w:rsidRPr="004657C4" w:rsidRDefault="00D90BE5" w:rsidP="00C00AC4">
      <w:pPr>
        <w:ind w:firstLine="709"/>
        <w:jc w:val="both"/>
      </w:pPr>
      <w:r w:rsidRPr="004657C4">
        <w:rPr>
          <w:szCs w:val="28"/>
        </w:rPr>
        <w:t>Головним розпорядником бюджетних коштів є фінансове управління Мелітопольської міської ради Запорізької області</w:t>
      </w:r>
      <w:r w:rsidRPr="004657C4">
        <w:rPr>
          <w:bCs/>
          <w:szCs w:val="28"/>
        </w:rPr>
        <w:t>.</w:t>
      </w:r>
    </w:p>
    <w:p w14:paraId="3309F018" w14:textId="77777777" w:rsidR="00D90BE5" w:rsidRDefault="00D90BE5" w:rsidP="000F47CC">
      <w:pPr>
        <w:ind w:firstLine="709"/>
        <w:jc w:val="both"/>
        <w:rPr>
          <w:szCs w:val="28"/>
        </w:rPr>
      </w:pPr>
      <w:r w:rsidRPr="00920BFF">
        <w:rPr>
          <w:szCs w:val="28"/>
        </w:rPr>
        <w:t>Відповідальними виконавцями Програми є</w:t>
      </w:r>
      <w:r>
        <w:rPr>
          <w:szCs w:val="28"/>
        </w:rPr>
        <w:t xml:space="preserve"> Головне управління ДПС у Запорізькій області </w:t>
      </w:r>
    </w:p>
    <w:p w14:paraId="1F4CAA94" w14:textId="77777777" w:rsidR="00D90BE5" w:rsidRPr="000F47CC" w:rsidRDefault="00D90BE5" w:rsidP="000F47CC">
      <w:pPr>
        <w:ind w:firstLine="709"/>
        <w:jc w:val="both"/>
        <w:rPr>
          <w:szCs w:val="28"/>
        </w:rPr>
      </w:pPr>
    </w:p>
    <w:p w14:paraId="5B38ABC8" w14:textId="77777777" w:rsidR="00D90BE5" w:rsidRPr="004657C4" w:rsidRDefault="00D90BE5">
      <w:pPr>
        <w:pStyle w:val="Default"/>
        <w:jc w:val="center"/>
        <w:rPr>
          <w:b/>
          <w:bCs/>
          <w:sz w:val="28"/>
          <w:szCs w:val="28"/>
        </w:rPr>
      </w:pPr>
      <w:r w:rsidRPr="004657C4">
        <w:rPr>
          <w:b/>
          <w:bCs/>
          <w:sz w:val="28"/>
          <w:szCs w:val="28"/>
        </w:rPr>
        <w:t>11. Контроль за виконанням програми</w:t>
      </w:r>
    </w:p>
    <w:bookmarkEnd w:id="2"/>
    <w:p w14:paraId="28230474" w14:textId="77777777" w:rsidR="00D90BE5" w:rsidRPr="007A0B8C" w:rsidRDefault="00D90BE5" w:rsidP="003427A5">
      <w:pPr>
        <w:shd w:val="clear" w:color="auto" w:fill="FFFFFF"/>
        <w:tabs>
          <w:tab w:val="left" w:pos="686"/>
        </w:tabs>
        <w:spacing w:line="322" w:lineRule="exact"/>
        <w:ind w:firstLine="870"/>
        <w:jc w:val="both"/>
        <w:rPr>
          <w:szCs w:val="28"/>
        </w:rPr>
      </w:pPr>
      <w:r w:rsidRPr="00FD4B90">
        <w:rPr>
          <w:szCs w:val="28"/>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626EA616" w14:textId="77777777" w:rsidR="00D90BE5" w:rsidRDefault="00D90BE5" w:rsidP="003427A5">
      <w:pPr>
        <w:shd w:val="clear" w:color="auto" w:fill="FFFFFF"/>
        <w:tabs>
          <w:tab w:val="left" w:pos="686"/>
        </w:tabs>
        <w:spacing w:line="322" w:lineRule="exact"/>
        <w:ind w:firstLine="870"/>
        <w:jc w:val="both"/>
        <w:rPr>
          <w:szCs w:val="28"/>
        </w:rPr>
      </w:pPr>
    </w:p>
    <w:p w14:paraId="49E692ED" w14:textId="77777777" w:rsidR="00D90BE5" w:rsidRDefault="00D90BE5" w:rsidP="003427A5">
      <w:pPr>
        <w:shd w:val="clear" w:color="auto" w:fill="FFFFFF"/>
        <w:tabs>
          <w:tab w:val="left" w:pos="686"/>
        </w:tabs>
        <w:spacing w:line="322" w:lineRule="exact"/>
        <w:ind w:firstLine="870"/>
        <w:jc w:val="both"/>
        <w:rPr>
          <w:szCs w:val="28"/>
        </w:rPr>
      </w:pPr>
    </w:p>
    <w:p w14:paraId="2D9F6E62" w14:textId="77777777" w:rsidR="00D90BE5" w:rsidRDefault="00D90BE5" w:rsidP="003427A5">
      <w:pPr>
        <w:shd w:val="clear" w:color="auto" w:fill="FFFFFF"/>
        <w:tabs>
          <w:tab w:val="left" w:pos="686"/>
        </w:tabs>
        <w:spacing w:line="322" w:lineRule="exact"/>
        <w:ind w:firstLine="870"/>
        <w:jc w:val="both"/>
        <w:rPr>
          <w:szCs w:val="28"/>
        </w:rPr>
      </w:pPr>
    </w:p>
    <w:p w14:paraId="585A68BC" w14:textId="77777777" w:rsidR="00D90BE5" w:rsidRDefault="00D90BE5" w:rsidP="009E45DE">
      <w:pPr>
        <w:tabs>
          <w:tab w:val="left" w:pos="7088"/>
        </w:tabs>
        <w:suppressAutoHyphens w:val="0"/>
        <w:rPr>
          <w:szCs w:val="28"/>
          <w:lang w:eastAsia="en-US"/>
        </w:rPr>
      </w:pPr>
      <w:bookmarkStart w:id="3" w:name="_Hlk65145633"/>
      <w:r w:rsidRPr="004B6E1D">
        <w:rPr>
          <w:szCs w:val="28"/>
          <w:lang w:eastAsia="en-US"/>
        </w:rPr>
        <w:t>В</w:t>
      </w:r>
      <w:r w:rsidR="000228AB" w:rsidRPr="004B6E1D">
        <w:rPr>
          <w:szCs w:val="28"/>
          <w:lang w:eastAsia="en-US"/>
        </w:rPr>
        <w:t>.о.</w:t>
      </w:r>
      <w:r w:rsidRPr="004B6E1D">
        <w:rPr>
          <w:szCs w:val="28"/>
          <w:lang w:eastAsia="en-US"/>
        </w:rPr>
        <w:t xml:space="preserve"> начальника</w:t>
      </w:r>
      <w:r>
        <w:rPr>
          <w:szCs w:val="28"/>
          <w:lang w:eastAsia="en-US"/>
        </w:rPr>
        <w:t xml:space="preserve"> </w:t>
      </w:r>
    </w:p>
    <w:p w14:paraId="1F70EAE9" w14:textId="77777777" w:rsidR="00D90BE5" w:rsidRDefault="00D90BE5" w:rsidP="009E45DE">
      <w:pPr>
        <w:tabs>
          <w:tab w:val="left" w:pos="7088"/>
        </w:tabs>
        <w:suppressAutoHyphens w:val="0"/>
        <w:rPr>
          <w:szCs w:val="28"/>
          <w:lang w:eastAsia="en-US"/>
        </w:rPr>
      </w:pPr>
      <w:r>
        <w:rPr>
          <w:szCs w:val="28"/>
          <w:lang w:eastAsia="en-US"/>
        </w:rPr>
        <w:t xml:space="preserve">Головного управління ДПС </w:t>
      </w:r>
    </w:p>
    <w:p w14:paraId="49F0B4BA" w14:textId="77777777" w:rsidR="00D90BE5" w:rsidRPr="007A0B8C" w:rsidRDefault="00D90BE5" w:rsidP="009E45DE">
      <w:pPr>
        <w:tabs>
          <w:tab w:val="left" w:pos="7088"/>
        </w:tabs>
        <w:suppressAutoHyphens w:val="0"/>
        <w:rPr>
          <w:szCs w:val="28"/>
          <w:lang w:val="ru-RU" w:eastAsia="en-US"/>
        </w:rPr>
      </w:pPr>
      <w:r>
        <w:rPr>
          <w:szCs w:val="28"/>
          <w:lang w:eastAsia="en-US"/>
        </w:rPr>
        <w:t>у Запорізькій області                                                          Руслан  РАЧИНСЬКИЙ</w:t>
      </w:r>
    </w:p>
    <w:bookmarkEnd w:id="3"/>
    <w:p w14:paraId="3252135F" w14:textId="77777777" w:rsidR="00D90BE5" w:rsidRDefault="00D90BE5">
      <w:pPr>
        <w:jc w:val="both"/>
        <w:rPr>
          <w:szCs w:val="28"/>
        </w:rPr>
      </w:pPr>
      <w:r>
        <w:rPr>
          <w:szCs w:val="28"/>
        </w:rPr>
        <w:t xml:space="preserve">           </w:t>
      </w:r>
    </w:p>
    <w:p w14:paraId="11BDE826" w14:textId="77777777" w:rsidR="00D90BE5" w:rsidRDefault="00D90BE5">
      <w:pPr>
        <w:jc w:val="both"/>
        <w:rPr>
          <w:szCs w:val="28"/>
        </w:rPr>
      </w:pPr>
    </w:p>
    <w:p w14:paraId="3D7FBBF8" w14:textId="77777777" w:rsidR="00D90BE5" w:rsidRPr="004657C4" w:rsidRDefault="00D90BE5">
      <w:pPr>
        <w:jc w:val="both"/>
        <w:rPr>
          <w:szCs w:val="28"/>
          <w:shd w:val="clear" w:color="auto" w:fill="FFFF00"/>
        </w:rPr>
      </w:pPr>
      <w:r>
        <w:rPr>
          <w:szCs w:val="28"/>
        </w:rPr>
        <w:t xml:space="preserve">                        </w:t>
      </w:r>
    </w:p>
    <w:p w14:paraId="685ADB7A" w14:textId="77777777" w:rsidR="00D90BE5" w:rsidRPr="004657C4" w:rsidRDefault="00D90BE5">
      <w:pPr>
        <w:shd w:val="clear" w:color="auto" w:fill="FFFFFF"/>
        <w:tabs>
          <w:tab w:val="left" w:pos="1156"/>
        </w:tabs>
        <w:spacing w:line="320" w:lineRule="exact"/>
        <w:ind w:left="43" w:hanging="43"/>
        <w:jc w:val="both"/>
      </w:pPr>
      <w:r w:rsidRPr="004657C4">
        <w:rPr>
          <w:szCs w:val="28"/>
        </w:rPr>
        <w:t xml:space="preserve">Мелітопольський міський голова   </w:t>
      </w:r>
      <w:r w:rsidRPr="004657C4">
        <w:rPr>
          <w:szCs w:val="28"/>
        </w:rPr>
        <w:tab/>
      </w:r>
      <w:r w:rsidRPr="004657C4">
        <w:rPr>
          <w:szCs w:val="28"/>
        </w:rPr>
        <w:tab/>
      </w:r>
      <w:r w:rsidRPr="004657C4">
        <w:rPr>
          <w:szCs w:val="28"/>
        </w:rPr>
        <w:tab/>
      </w:r>
      <w:r w:rsidRPr="004657C4">
        <w:rPr>
          <w:szCs w:val="28"/>
        </w:rPr>
        <w:tab/>
        <w:t xml:space="preserve"> </w:t>
      </w:r>
      <w:r>
        <w:rPr>
          <w:szCs w:val="28"/>
        </w:rPr>
        <w:t xml:space="preserve">     </w:t>
      </w:r>
      <w:r w:rsidRPr="004657C4">
        <w:rPr>
          <w:szCs w:val="28"/>
        </w:rPr>
        <w:t>Іван ФЕДОРОВ</w:t>
      </w:r>
    </w:p>
    <w:p w14:paraId="00A2D4FB" w14:textId="77777777" w:rsidR="00D90BE5" w:rsidRPr="004657C4" w:rsidRDefault="00D90BE5">
      <w:pPr>
        <w:shd w:val="clear" w:color="auto" w:fill="FFFFFF"/>
        <w:tabs>
          <w:tab w:val="left" w:pos="1156"/>
        </w:tabs>
        <w:spacing w:line="320" w:lineRule="exact"/>
        <w:ind w:left="43" w:hanging="43"/>
        <w:jc w:val="both"/>
      </w:pPr>
    </w:p>
    <w:sectPr w:rsidR="00D90BE5" w:rsidRPr="004657C4" w:rsidSect="004B7D04">
      <w:pgSz w:w="11906" w:h="16838"/>
      <w:pgMar w:top="426"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403B" w14:textId="77777777" w:rsidR="00FE12B3" w:rsidRDefault="00FE12B3">
      <w:r>
        <w:separator/>
      </w:r>
    </w:p>
  </w:endnote>
  <w:endnote w:type="continuationSeparator" w:id="0">
    <w:p w14:paraId="345DE97F" w14:textId="77777777" w:rsidR="00FE12B3" w:rsidRDefault="00FE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Hind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FreeSans">
    <w:altName w:val="Calibri"/>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2FB6" w14:textId="77777777" w:rsidR="00FE12B3" w:rsidRDefault="00FE12B3">
      <w:r>
        <w:separator/>
      </w:r>
    </w:p>
  </w:footnote>
  <w:footnote w:type="continuationSeparator" w:id="0">
    <w:p w14:paraId="5A435B7C" w14:textId="77777777" w:rsidR="00FE12B3" w:rsidRDefault="00FE1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D3555D8"/>
    <w:multiLevelType w:val="hybridMultilevel"/>
    <w:tmpl w:val="D6DC30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7D91B7A"/>
    <w:multiLevelType w:val="hybridMultilevel"/>
    <w:tmpl w:val="7FAA3F36"/>
    <w:lvl w:ilvl="0" w:tplc="DB084F52">
      <w:start w:val="9"/>
      <w:numFmt w:val="bullet"/>
      <w:lvlText w:val="-"/>
      <w:lvlJc w:val="left"/>
      <w:pPr>
        <w:ind w:left="1069" w:hanging="360"/>
      </w:pPr>
      <w:rPr>
        <w:rFonts w:ascii="Times New Roman" w:eastAsia="Times New Roman" w:hAnsi="Times New Roman" w:hint="default"/>
      </w:rPr>
    </w:lvl>
    <w:lvl w:ilvl="1" w:tplc="20000003" w:tentative="1">
      <w:start w:val="1"/>
      <w:numFmt w:val="bullet"/>
      <w:lvlText w:val="o"/>
      <w:lvlJc w:val="left"/>
      <w:pPr>
        <w:ind w:left="1789" w:hanging="360"/>
      </w:pPr>
      <w:rPr>
        <w:rFonts w:ascii="Courier New" w:hAnsi="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hint="default"/>
      </w:rPr>
    </w:lvl>
    <w:lvl w:ilvl="8" w:tplc="20000005" w:tentative="1">
      <w:start w:val="1"/>
      <w:numFmt w:val="bullet"/>
      <w:lvlText w:val=""/>
      <w:lvlJc w:val="left"/>
      <w:pPr>
        <w:ind w:left="6829" w:hanging="360"/>
      </w:pPr>
      <w:rPr>
        <w:rFonts w:ascii="Wingdings" w:hAnsi="Wingdings" w:hint="default"/>
      </w:rPr>
    </w:lvl>
  </w:abstractNum>
  <w:num w:numId="1" w16cid:durableId="164442584">
    <w:abstractNumId w:val="0"/>
  </w:num>
  <w:num w:numId="2" w16cid:durableId="646469919">
    <w:abstractNumId w:val="1"/>
  </w:num>
  <w:num w:numId="3" w16cid:durableId="162669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B2"/>
    <w:rsid w:val="00014D03"/>
    <w:rsid w:val="000228AB"/>
    <w:rsid w:val="00032E22"/>
    <w:rsid w:val="000963DE"/>
    <w:rsid w:val="000A00F5"/>
    <w:rsid w:val="000E3D25"/>
    <w:rsid w:val="000E6757"/>
    <w:rsid w:val="000F03C4"/>
    <w:rsid w:val="000F47CC"/>
    <w:rsid w:val="00112CF2"/>
    <w:rsid w:val="00113A97"/>
    <w:rsid w:val="001273BF"/>
    <w:rsid w:val="00134FD6"/>
    <w:rsid w:val="0017129B"/>
    <w:rsid w:val="00185B49"/>
    <w:rsid w:val="001C4E10"/>
    <w:rsid w:val="001D7400"/>
    <w:rsid w:val="001E1C8B"/>
    <w:rsid w:val="0020730D"/>
    <w:rsid w:val="00286472"/>
    <w:rsid w:val="002A4F6F"/>
    <w:rsid w:val="002B6D9D"/>
    <w:rsid w:val="002D30D3"/>
    <w:rsid w:val="0030633A"/>
    <w:rsid w:val="003427A5"/>
    <w:rsid w:val="00353F3C"/>
    <w:rsid w:val="0035461C"/>
    <w:rsid w:val="003A67A3"/>
    <w:rsid w:val="003B3B3E"/>
    <w:rsid w:val="00404CDA"/>
    <w:rsid w:val="004202B6"/>
    <w:rsid w:val="00420A47"/>
    <w:rsid w:val="004463B3"/>
    <w:rsid w:val="004657C4"/>
    <w:rsid w:val="0046696E"/>
    <w:rsid w:val="004873DF"/>
    <w:rsid w:val="004A46D5"/>
    <w:rsid w:val="004B6E1D"/>
    <w:rsid w:val="004B7D04"/>
    <w:rsid w:val="004F623E"/>
    <w:rsid w:val="00516D35"/>
    <w:rsid w:val="00537F8F"/>
    <w:rsid w:val="00590A5E"/>
    <w:rsid w:val="00644E37"/>
    <w:rsid w:val="00664D40"/>
    <w:rsid w:val="00665184"/>
    <w:rsid w:val="006D221A"/>
    <w:rsid w:val="006D666C"/>
    <w:rsid w:val="006F0901"/>
    <w:rsid w:val="0072700A"/>
    <w:rsid w:val="00756A33"/>
    <w:rsid w:val="007703DE"/>
    <w:rsid w:val="007814FD"/>
    <w:rsid w:val="0078542C"/>
    <w:rsid w:val="007919ED"/>
    <w:rsid w:val="007A0B8C"/>
    <w:rsid w:val="007B4389"/>
    <w:rsid w:val="007B4828"/>
    <w:rsid w:val="007B622F"/>
    <w:rsid w:val="007F7C9A"/>
    <w:rsid w:val="00834396"/>
    <w:rsid w:val="0088226C"/>
    <w:rsid w:val="00896576"/>
    <w:rsid w:val="008C476A"/>
    <w:rsid w:val="00911F7A"/>
    <w:rsid w:val="00920BFF"/>
    <w:rsid w:val="00931836"/>
    <w:rsid w:val="00967611"/>
    <w:rsid w:val="009B01F8"/>
    <w:rsid w:val="009C2E29"/>
    <w:rsid w:val="009E45DE"/>
    <w:rsid w:val="009F33CF"/>
    <w:rsid w:val="009F3DEC"/>
    <w:rsid w:val="00A70854"/>
    <w:rsid w:val="00AB40DC"/>
    <w:rsid w:val="00AC470C"/>
    <w:rsid w:val="00AE0603"/>
    <w:rsid w:val="00B2253F"/>
    <w:rsid w:val="00B36947"/>
    <w:rsid w:val="00B42E1E"/>
    <w:rsid w:val="00B52AB2"/>
    <w:rsid w:val="00B63DA7"/>
    <w:rsid w:val="00B84865"/>
    <w:rsid w:val="00B93EAC"/>
    <w:rsid w:val="00B962A0"/>
    <w:rsid w:val="00BA33DB"/>
    <w:rsid w:val="00BB3823"/>
    <w:rsid w:val="00BC6D78"/>
    <w:rsid w:val="00BD7C1B"/>
    <w:rsid w:val="00BE0C49"/>
    <w:rsid w:val="00BE6262"/>
    <w:rsid w:val="00BF6A5B"/>
    <w:rsid w:val="00C00AC4"/>
    <w:rsid w:val="00C1442F"/>
    <w:rsid w:val="00C147BB"/>
    <w:rsid w:val="00C22157"/>
    <w:rsid w:val="00C27953"/>
    <w:rsid w:val="00C33C23"/>
    <w:rsid w:val="00C3625D"/>
    <w:rsid w:val="00C463A6"/>
    <w:rsid w:val="00C75EC0"/>
    <w:rsid w:val="00CA18D0"/>
    <w:rsid w:val="00CB0CE5"/>
    <w:rsid w:val="00CF4C23"/>
    <w:rsid w:val="00D12133"/>
    <w:rsid w:val="00D1680D"/>
    <w:rsid w:val="00D1709F"/>
    <w:rsid w:val="00D52615"/>
    <w:rsid w:val="00D90BE5"/>
    <w:rsid w:val="00DE497F"/>
    <w:rsid w:val="00E03C1D"/>
    <w:rsid w:val="00E603BD"/>
    <w:rsid w:val="00E65417"/>
    <w:rsid w:val="00EE6200"/>
    <w:rsid w:val="00EF492B"/>
    <w:rsid w:val="00F1255A"/>
    <w:rsid w:val="00F23D25"/>
    <w:rsid w:val="00F443FE"/>
    <w:rsid w:val="00F44F91"/>
    <w:rsid w:val="00F555EE"/>
    <w:rsid w:val="00F91E29"/>
    <w:rsid w:val="00FA375C"/>
    <w:rsid w:val="00FB3A48"/>
    <w:rsid w:val="00FB748F"/>
    <w:rsid w:val="00FC5F14"/>
    <w:rsid w:val="00FD4B90"/>
    <w:rsid w:val="00FE12B3"/>
    <w:rsid w:val="00FE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20E95"/>
  <w15:docId w15:val="{7C5FC187-2BE5-4B75-B869-B92A46ED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865"/>
    <w:pPr>
      <w:suppressAutoHyphens/>
    </w:pPr>
    <w:rPr>
      <w:sz w:val="28"/>
      <w:lang w:eastAsia="zh-CN"/>
    </w:rPr>
  </w:style>
  <w:style w:type="paragraph" w:styleId="1">
    <w:name w:val="heading 1"/>
    <w:basedOn w:val="10"/>
    <w:next w:val="a0"/>
    <w:link w:val="11"/>
    <w:uiPriority w:val="99"/>
    <w:qFormat/>
    <w:rsid w:val="004202B6"/>
    <w:pPr>
      <w:numPr>
        <w:numId w:val="1"/>
      </w:numPr>
      <w:outlineLvl w:val="0"/>
    </w:pPr>
    <w:rPr>
      <w:b/>
      <w:bCs/>
      <w:sz w:val="36"/>
      <w:szCs w:val="36"/>
    </w:rPr>
  </w:style>
  <w:style w:type="paragraph" w:styleId="2">
    <w:name w:val="heading 2"/>
    <w:basedOn w:val="a"/>
    <w:next w:val="a0"/>
    <w:link w:val="20"/>
    <w:uiPriority w:val="99"/>
    <w:qFormat/>
    <w:rsid w:val="004202B6"/>
    <w:pPr>
      <w:numPr>
        <w:ilvl w:val="1"/>
        <w:numId w:val="1"/>
      </w:numPr>
      <w:spacing w:before="280" w:after="120"/>
      <w:ind w:left="432" w:hanging="432"/>
      <w:jc w:val="both"/>
      <w:outlineLvl w:val="1"/>
    </w:pPr>
    <w:rPr>
      <w:b/>
      <w:bCs/>
      <w:sz w:val="31"/>
      <w:szCs w:val="31"/>
      <w:lang w:val="ru-RU"/>
    </w:rPr>
  </w:style>
  <w:style w:type="paragraph" w:styleId="3">
    <w:name w:val="heading 3"/>
    <w:basedOn w:val="10"/>
    <w:next w:val="a0"/>
    <w:link w:val="30"/>
    <w:uiPriority w:val="99"/>
    <w:qFormat/>
    <w:rsid w:val="004202B6"/>
    <w:pPr>
      <w:numPr>
        <w:ilvl w:val="2"/>
        <w:numId w:val="1"/>
      </w:num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FA375C"/>
    <w:rPr>
      <w:rFonts w:ascii="Cambria" w:hAnsi="Cambria" w:cs="Times New Roman"/>
      <w:b/>
      <w:bCs/>
      <w:kern w:val="32"/>
      <w:sz w:val="32"/>
      <w:szCs w:val="32"/>
      <w:lang w:val="uk-UA" w:eastAsia="zh-CN"/>
    </w:rPr>
  </w:style>
  <w:style w:type="character" w:customStyle="1" w:styleId="20">
    <w:name w:val="Заголовок 2 Знак"/>
    <w:link w:val="2"/>
    <w:uiPriority w:val="99"/>
    <w:locked/>
    <w:rsid w:val="004202B6"/>
    <w:rPr>
      <w:rFonts w:cs="Times New Roman"/>
      <w:b/>
      <w:sz w:val="31"/>
      <w:lang w:val="ru-RU"/>
    </w:rPr>
  </w:style>
  <w:style w:type="character" w:customStyle="1" w:styleId="30">
    <w:name w:val="Заголовок 3 Знак"/>
    <w:link w:val="3"/>
    <w:uiPriority w:val="99"/>
    <w:semiHidden/>
    <w:locked/>
    <w:rsid w:val="00FA375C"/>
    <w:rPr>
      <w:rFonts w:ascii="Cambria" w:hAnsi="Cambria" w:cs="Times New Roman"/>
      <w:b/>
      <w:bCs/>
      <w:sz w:val="26"/>
      <w:szCs w:val="26"/>
      <w:lang w:val="uk-UA" w:eastAsia="zh-CN"/>
    </w:rPr>
  </w:style>
  <w:style w:type="character" w:customStyle="1" w:styleId="WW8Num1z0">
    <w:name w:val="WW8Num1z0"/>
    <w:uiPriority w:val="99"/>
    <w:rsid w:val="004202B6"/>
  </w:style>
  <w:style w:type="character" w:customStyle="1" w:styleId="WW8Num1z1">
    <w:name w:val="WW8Num1z1"/>
    <w:uiPriority w:val="99"/>
    <w:rsid w:val="004202B6"/>
  </w:style>
  <w:style w:type="character" w:customStyle="1" w:styleId="WW8Num1z2">
    <w:name w:val="WW8Num1z2"/>
    <w:uiPriority w:val="99"/>
    <w:rsid w:val="004202B6"/>
  </w:style>
  <w:style w:type="character" w:customStyle="1" w:styleId="WW8Num1z3">
    <w:name w:val="WW8Num1z3"/>
    <w:uiPriority w:val="99"/>
    <w:rsid w:val="004202B6"/>
  </w:style>
  <w:style w:type="character" w:customStyle="1" w:styleId="WW8Num1z4">
    <w:name w:val="WW8Num1z4"/>
    <w:uiPriority w:val="99"/>
    <w:rsid w:val="004202B6"/>
  </w:style>
  <w:style w:type="character" w:customStyle="1" w:styleId="WW8Num1z5">
    <w:name w:val="WW8Num1z5"/>
    <w:uiPriority w:val="99"/>
    <w:rsid w:val="004202B6"/>
  </w:style>
  <w:style w:type="character" w:customStyle="1" w:styleId="WW8Num1z6">
    <w:name w:val="WW8Num1z6"/>
    <w:uiPriority w:val="99"/>
    <w:rsid w:val="004202B6"/>
  </w:style>
  <w:style w:type="character" w:customStyle="1" w:styleId="WW8Num1z7">
    <w:name w:val="WW8Num1z7"/>
    <w:uiPriority w:val="99"/>
    <w:rsid w:val="004202B6"/>
  </w:style>
  <w:style w:type="character" w:customStyle="1" w:styleId="WW8Num1z8">
    <w:name w:val="WW8Num1z8"/>
    <w:uiPriority w:val="99"/>
    <w:rsid w:val="004202B6"/>
  </w:style>
  <w:style w:type="character" w:customStyle="1" w:styleId="7">
    <w:name w:val="Основной шрифт абзаца7"/>
    <w:uiPriority w:val="99"/>
    <w:rsid w:val="004202B6"/>
  </w:style>
  <w:style w:type="character" w:customStyle="1" w:styleId="WW8Num2z0">
    <w:name w:val="WW8Num2z0"/>
    <w:uiPriority w:val="99"/>
    <w:rsid w:val="004202B6"/>
    <w:rPr>
      <w:sz w:val="28"/>
      <w:lang w:val="uk-UA"/>
    </w:rPr>
  </w:style>
  <w:style w:type="character" w:customStyle="1" w:styleId="WW8Num2z1">
    <w:name w:val="WW8Num2z1"/>
    <w:uiPriority w:val="99"/>
    <w:rsid w:val="004202B6"/>
  </w:style>
  <w:style w:type="character" w:customStyle="1" w:styleId="WW8Num2z2">
    <w:name w:val="WW8Num2z2"/>
    <w:uiPriority w:val="99"/>
    <w:rsid w:val="004202B6"/>
  </w:style>
  <w:style w:type="character" w:customStyle="1" w:styleId="WW8Num2z3">
    <w:name w:val="WW8Num2z3"/>
    <w:uiPriority w:val="99"/>
    <w:rsid w:val="004202B6"/>
  </w:style>
  <w:style w:type="character" w:customStyle="1" w:styleId="WW8Num2z4">
    <w:name w:val="WW8Num2z4"/>
    <w:uiPriority w:val="99"/>
    <w:rsid w:val="004202B6"/>
  </w:style>
  <w:style w:type="character" w:customStyle="1" w:styleId="WW8Num2z5">
    <w:name w:val="WW8Num2z5"/>
    <w:uiPriority w:val="99"/>
    <w:rsid w:val="004202B6"/>
  </w:style>
  <w:style w:type="character" w:customStyle="1" w:styleId="WW8Num2z6">
    <w:name w:val="WW8Num2z6"/>
    <w:uiPriority w:val="99"/>
    <w:rsid w:val="004202B6"/>
  </w:style>
  <w:style w:type="character" w:customStyle="1" w:styleId="WW8Num2z7">
    <w:name w:val="WW8Num2z7"/>
    <w:uiPriority w:val="99"/>
    <w:rsid w:val="004202B6"/>
  </w:style>
  <w:style w:type="character" w:customStyle="1" w:styleId="WW8Num2z8">
    <w:name w:val="WW8Num2z8"/>
    <w:uiPriority w:val="99"/>
    <w:rsid w:val="004202B6"/>
  </w:style>
  <w:style w:type="character" w:customStyle="1" w:styleId="WW8Num3z0">
    <w:name w:val="WW8Num3z0"/>
    <w:uiPriority w:val="99"/>
    <w:rsid w:val="004202B6"/>
  </w:style>
  <w:style w:type="character" w:customStyle="1" w:styleId="WW8Num3z1">
    <w:name w:val="WW8Num3z1"/>
    <w:uiPriority w:val="99"/>
    <w:rsid w:val="004202B6"/>
  </w:style>
  <w:style w:type="character" w:customStyle="1" w:styleId="WW8Num3z2">
    <w:name w:val="WW8Num3z2"/>
    <w:uiPriority w:val="99"/>
    <w:rsid w:val="004202B6"/>
  </w:style>
  <w:style w:type="character" w:customStyle="1" w:styleId="WW8Num3z3">
    <w:name w:val="WW8Num3z3"/>
    <w:uiPriority w:val="99"/>
    <w:rsid w:val="004202B6"/>
  </w:style>
  <w:style w:type="character" w:customStyle="1" w:styleId="WW8Num3z4">
    <w:name w:val="WW8Num3z4"/>
    <w:uiPriority w:val="99"/>
    <w:rsid w:val="004202B6"/>
  </w:style>
  <w:style w:type="character" w:customStyle="1" w:styleId="WW8Num3z5">
    <w:name w:val="WW8Num3z5"/>
    <w:uiPriority w:val="99"/>
    <w:rsid w:val="004202B6"/>
  </w:style>
  <w:style w:type="character" w:customStyle="1" w:styleId="WW8Num3z6">
    <w:name w:val="WW8Num3z6"/>
    <w:uiPriority w:val="99"/>
    <w:rsid w:val="004202B6"/>
  </w:style>
  <w:style w:type="character" w:customStyle="1" w:styleId="WW8Num3z7">
    <w:name w:val="WW8Num3z7"/>
    <w:uiPriority w:val="99"/>
    <w:rsid w:val="004202B6"/>
  </w:style>
  <w:style w:type="character" w:customStyle="1" w:styleId="WW8Num3z8">
    <w:name w:val="WW8Num3z8"/>
    <w:uiPriority w:val="99"/>
    <w:rsid w:val="004202B6"/>
  </w:style>
  <w:style w:type="character" w:customStyle="1" w:styleId="WW8Num4z0">
    <w:name w:val="WW8Num4z0"/>
    <w:uiPriority w:val="99"/>
    <w:rsid w:val="004202B6"/>
    <w:rPr>
      <w:rFonts w:ascii="Symbol" w:hAnsi="Symbol"/>
    </w:rPr>
  </w:style>
  <w:style w:type="character" w:customStyle="1" w:styleId="WW8Num4z1">
    <w:name w:val="WW8Num4z1"/>
    <w:uiPriority w:val="99"/>
    <w:rsid w:val="004202B6"/>
    <w:rPr>
      <w:rFonts w:ascii="Courier New" w:hAnsi="Courier New"/>
    </w:rPr>
  </w:style>
  <w:style w:type="character" w:customStyle="1" w:styleId="WW8Num4z2">
    <w:name w:val="WW8Num4z2"/>
    <w:uiPriority w:val="99"/>
    <w:rsid w:val="004202B6"/>
    <w:rPr>
      <w:rFonts w:ascii="Wingdings" w:hAnsi="Wingdings"/>
    </w:rPr>
  </w:style>
  <w:style w:type="character" w:customStyle="1" w:styleId="6">
    <w:name w:val="Основной шрифт абзаца6"/>
    <w:uiPriority w:val="99"/>
    <w:rsid w:val="004202B6"/>
  </w:style>
  <w:style w:type="character" w:customStyle="1" w:styleId="WW8Num4z3">
    <w:name w:val="WW8Num4z3"/>
    <w:uiPriority w:val="99"/>
    <w:rsid w:val="004202B6"/>
  </w:style>
  <w:style w:type="character" w:customStyle="1" w:styleId="WW8Num4z4">
    <w:name w:val="WW8Num4z4"/>
    <w:uiPriority w:val="99"/>
    <w:rsid w:val="004202B6"/>
  </w:style>
  <w:style w:type="character" w:customStyle="1" w:styleId="WW8Num4z5">
    <w:name w:val="WW8Num4z5"/>
    <w:uiPriority w:val="99"/>
    <w:rsid w:val="004202B6"/>
  </w:style>
  <w:style w:type="character" w:customStyle="1" w:styleId="WW8Num4z6">
    <w:name w:val="WW8Num4z6"/>
    <w:uiPriority w:val="99"/>
    <w:rsid w:val="004202B6"/>
  </w:style>
  <w:style w:type="character" w:customStyle="1" w:styleId="WW8Num4z7">
    <w:name w:val="WW8Num4z7"/>
    <w:uiPriority w:val="99"/>
    <w:rsid w:val="004202B6"/>
  </w:style>
  <w:style w:type="character" w:customStyle="1" w:styleId="WW8Num4z8">
    <w:name w:val="WW8Num4z8"/>
    <w:uiPriority w:val="99"/>
    <w:rsid w:val="004202B6"/>
  </w:style>
  <w:style w:type="character" w:customStyle="1" w:styleId="5">
    <w:name w:val="Основной шрифт абзаца5"/>
    <w:uiPriority w:val="99"/>
    <w:rsid w:val="004202B6"/>
  </w:style>
  <w:style w:type="character" w:customStyle="1" w:styleId="4">
    <w:name w:val="Основной шрифт абзаца4"/>
    <w:uiPriority w:val="99"/>
    <w:rsid w:val="004202B6"/>
  </w:style>
  <w:style w:type="character" w:customStyle="1" w:styleId="31">
    <w:name w:val="Основной шрифт абзаца3"/>
    <w:uiPriority w:val="99"/>
    <w:rsid w:val="004202B6"/>
  </w:style>
  <w:style w:type="character" w:customStyle="1" w:styleId="21">
    <w:name w:val="Основной шрифт абзаца2"/>
    <w:uiPriority w:val="99"/>
    <w:rsid w:val="004202B6"/>
  </w:style>
  <w:style w:type="character" w:customStyle="1" w:styleId="12">
    <w:name w:val="Основной шрифт абзаца1"/>
    <w:uiPriority w:val="99"/>
    <w:rsid w:val="004202B6"/>
  </w:style>
  <w:style w:type="character" w:customStyle="1" w:styleId="100">
    <w:name w:val="Основной текст + 10"/>
    <w:uiPriority w:val="99"/>
    <w:rsid w:val="004202B6"/>
    <w:rPr>
      <w:rFonts w:ascii="Times New Roman" w:hAnsi="Times New Roman"/>
      <w:color w:val="000000"/>
      <w:spacing w:val="3"/>
      <w:w w:val="100"/>
      <w:position w:val="0"/>
      <w:sz w:val="21"/>
      <w:shd w:val="clear" w:color="auto" w:fill="FFFFFF"/>
      <w:vertAlign w:val="baseline"/>
      <w:lang w:val="uk-UA"/>
    </w:rPr>
  </w:style>
  <w:style w:type="character" w:customStyle="1" w:styleId="a4">
    <w:name w:val="Текст выноски Знак"/>
    <w:uiPriority w:val="99"/>
    <w:rsid w:val="004202B6"/>
    <w:rPr>
      <w:rFonts w:ascii="Segoe UI" w:hAnsi="Segoe UI"/>
      <w:sz w:val="18"/>
      <w:lang w:val="uk-UA" w:eastAsia="zh-CN"/>
    </w:rPr>
  </w:style>
  <w:style w:type="character" w:customStyle="1" w:styleId="a5">
    <w:name w:val="Верхний колонтитул Знак"/>
    <w:uiPriority w:val="99"/>
    <w:rsid w:val="004202B6"/>
    <w:rPr>
      <w:rFonts w:eastAsia="Times New Roman"/>
      <w:sz w:val="28"/>
      <w:lang w:val="uk-UA" w:eastAsia="zh-CN"/>
    </w:rPr>
  </w:style>
  <w:style w:type="character" w:customStyle="1" w:styleId="a6">
    <w:name w:val="Нижний колонтитул Знак"/>
    <w:uiPriority w:val="99"/>
    <w:rsid w:val="004202B6"/>
    <w:rPr>
      <w:rFonts w:eastAsia="Times New Roman"/>
      <w:sz w:val="28"/>
      <w:lang w:val="uk-UA" w:eastAsia="zh-CN"/>
    </w:rPr>
  </w:style>
  <w:style w:type="paragraph" w:customStyle="1" w:styleId="22">
    <w:name w:val="Заголовок2"/>
    <w:basedOn w:val="a"/>
    <w:next w:val="a0"/>
    <w:uiPriority w:val="99"/>
    <w:rsid w:val="004202B6"/>
    <w:pPr>
      <w:keepNext/>
      <w:spacing w:before="240" w:after="120"/>
    </w:pPr>
    <w:rPr>
      <w:rFonts w:ascii="Liberation Sans" w:eastAsia="Microsoft YaHei" w:hAnsi="Liberation Sans" w:cs="Arial"/>
      <w:szCs w:val="28"/>
    </w:rPr>
  </w:style>
  <w:style w:type="paragraph" w:styleId="a0">
    <w:name w:val="Body Text"/>
    <w:basedOn w:val="a"/>
    <w:link w:val="a7"/>
    <w:uiPriority w:val="99"/>
    <w:rsid w:val="004202B6"/>
    <w:pPr>
      <w:spacing w:after="120"/>
    </w:pPr>
  </w:style>
  <w:style w:type="character" w:customStyle="1" w:styleId="a7">
    <w:name w:val="Основний текст Знак"/>
    <w:link w:val="a0"/>
    <w:uiPriority w:val="99"/>
    <w:semiHidden/>
    <w:locked/>
    <w:rsid w:val="00FA375C"/>
    <w:rPr>
      <w:rFonts w:cs="Times New Roman"/>
      <w:sz w:val="20"/>
      <w:szCs w:val="20"/>
      <w:lang w:val="uk-UA" w:eastAsia="zh-CN"/>
    </w:rPr>
  </w:style>
  <w:style w:type="paragraph" w:styleId="a8">
    <w:name w:val="List"/>
    <w:basedOn w:val="a0"/>
    <w:uiPriority w:val="99"/>
    <w:rsid w:val="004202B6"/>
    <w:rPr>
      <w:rFonts w:cs="Lohit Hindi"/>
    </w:rPr>
  </w:style>
  <w:style w:type="paragraph" w:styleId="a9">
    <w:name w:val="caption"/>
    <w:basedOn w:val="a"/>
    <w:uiPriority w:val="99"/>
    <w:qFormat/>
    <w:rsid w:val="004202B6"/>
    <w:pPr>
      <w:suppressLineNumbers/>
      <w:spacing w:before="120" w:after="120"/>
    </w:pPr>
    <w:rPr>
      <w:rFonts w:cs="Arial"/>
      <w:i/>
      <w:iCs/>
      <w:sz w:val="24"/>
      <w:szCs w:val="24"/>
    </w:rPr>
  </w:style>
  <w:style w:type="paragraph" w:customStyle="1" w:styleId="aa">
    <w:name w:val="Покажчик"/>
    <w:basedOn w:val="a"/>
    <w:uiPriority w:val="99"/>
    <w:rsid w:val="004202B6"/>
    <w:pPr>
      <w:suppressLineNumbers/>
    </w:pPr>
    <w:rPr>
      <w:rFonts w:cs="Arial"/>
    </w:rPr>
  </w:style>
  <w:style w:type="paragraph" w:customStyle="1" w:styleId="10">
    <w:name w:val="Заголовок1"/>
    <w:basedOn w:val="a"/>
    <w:next w:val="a0"/>
    <w:uiPriority w:val="99"/>
    <w:rsid w:val="004202B6"/>
    <w:pPr>
      <w:keepNext/>
      <w:spacing w:before="240" w:after="120"/>
    </w:pPr>
    <w:rPr>
      <w:rFonts w:ascii="Arial" w:hAnsi="Arial" w:cs="Lohit Hindi"/>
      <w:szCs w:val="28"/>
    </w:rPr>
  </w:style>
  <w:style w:type="paragraph" w:customStyle="1" w:styleId="60">
    <w:name w:val="Название объекта6"/>
    <w:basedOn w:val="a"/>
    <w:uiPriority w:val="99"/>
    <w:rsid w:val="004202B6"/>
    <w:pPr>
      <w:suppressLineNumbers/>
      <w:spacing w:before="120" w:after="120"/>
    </w:pPr>
    <w:rPr>
      <w:rFonts w:cs="FreeSans"/>
      <w:i/>
      <w:iCs/>
      <w:sz w:val="24"/>
      <w:szCs w:val="24"/>
    </w:rPr>
  </w:style>
  <w:style w:type="paragraph" w:customStyle="1" w:styleId="61">
    <w:name w:val="Указатель6"/>
    <w:basedOn w:val="a"/>
    <w:uiPriority w:val="99"/>
    <w:rsid w:val="004202B6"/>
    <w:pPr>
      <w:suppressLineNumbers/>
    </w:pPr>
    <w:rPr>
      <w:rFonts w:cs="FreeSans"/>
    </w:rPr>
  </w:style>
  <w:style w:type="paragraph" w:customStyle="1" w:styleId="50">
    <w:name w:val="Название объекта5"/>
    <w:basedOn w:val="a"/>
    <w:uiPriority w:val="99"/>
    <w:rsid w:val="004202B6"/>
    <w:pPr>
      <w:suppressLineNumbers/>
      <w:spacing w:before="120" w:after="120"/>
    </w:pPr>
    <w:rPr>
      <w:rFonts w:cs="FreeSans"/>
      <w:i/>
      <w:iCs/>
      <w:sz w:val="24"/>
      <w:szCs w:val="24"/>
    </w:rPr>
  </w:style>
  <w:style w:type="paragraph" w:customStyle="1" w:styleId="51">
    <w:name w:val="Указатель5"/>
    <w:basedOn w:val="a"/>
    <w:uiPriority w:val="99"/>
    <w:rsid w:val="004202B6"/>
    <w:pPr>
      <w:suppressLineNumbers/>
    </w:pPr>
    <w:rPr>
      <w:rFonts w:cs="FreeSans"/>
    </w:rPr>
  </w:style>
  <w:style w:type="paragraph" w:customStyle="1" w:styleId="40">
    <w:name w:val="Название объекта4"/>
    <w:basedOn w:val="a"/>
    <w:uiPriority w:val="99"/>
    <w:rsid w:val="004202B6"/>
    <w:pPr>
      <w:suppressLineNumbers/>
      <w:spacing w:before="120" w:after="120"/>
    </w:pPr>
    <w:rPr>
      <w:rFonts w:cs="FreeSans"/>
      <w:i/>
      <w:iCs/>
      <w:sz w:val="24"/>
      <w:szCs w:val="24"/>
    </w:rPr>
  </w:style>
  <w:style w:type="paragraph" w:customStyle="1" w:styleId="41">
    <w:name w:val="Указатель4"/>
    <w:basedOn w:val="a"/>
    <w:uiPriority w:val="99"/>
    <w:rsid w:val="004202B6"/>
    <w:pPr>
      <w:suppressLineNumbers/>
    </w:pPr>
    <w:rPr>
      <w:rFonts w:cs="FreeSans"/>
    </w:rPr>
  </w:style>
  <w:style w:type="paragraph" w:customStyle="1" w:styleId="32">
    <w:name w:val="Название объекта3"/>
    <w:basedOn w:val="10"/>
    <w:next w:val="a0"/>
    <w:uiPriority w:val="99"/>
    <w:rsid w:val="004202B6"/>
    <w:pPr>
      <w:jc w:val="center"/>
    </w:pPr>
    <w:rPr>
      <w:b/>
      <w:bCs/>
      <w:sz w:val="56"/>
      <w:szCs w:val="56"/>
    </w:rPr>
  </w:style>
  <w:style w:type="paragraph" w:customStyle="1" w:styleId="33">
    <w:name w:val="Указатель3"/>
    <w:basedOn w:val="a"/>
    <w:uiPriority w:val="99"/>
    <w:rsid w:val="004202B6"/>
    <w:pPr>
      <w:suppressLineNumbers/>
    </w:pPr>
    <w:rPr>
      <w:rFonts w:cs="FreeSans"/>
    </w:rPr>
  </w:style>
  <w:style w:type="paragraph" w:customStyle="1" w:styleId="23">
    <w:name w:val="Название объекта2"/>
    <w:basedOn w:val="a"/>
    <w:uiPriority w:val="99"/>
    <w:rsid w:val="004202B6"/>
    <w:pPr>
      <w:suppressLineNumbers/>
      <w:spacing w:before="120" w:after="120"/>
    </w:pPr>
    <w:rPr>
      <w:rFonts w:cs="FreeSans"/>
      <w:i/>
      <w:iCs/>
      <w:szCs w:val="24"/>
    </w:rPr>
  </w:style>
  <w:style w:type="paragraph" w:customStyle="1" w:styleId="24">
    <w:name w:val="Указатель2"/>
    <w:basedOn w:val="a"/>
    <w:uiPriority w:val="99"/>
    <w:rsid w:val="004202B6"/>
    <w:pPr>
      <w:suppressLineNumbers/>
    </w:pPr>
    <w:rPr>
      <w:rFonts w:cs="FreeSans"/>
    </w:rPr>
  </w:style>
  <w:style w:type="paragraph" w:customStyle="1" w:styleId="13">
    <w:name w:val="Название объекта1"/>
    <w:basedOn w:val="a"/>
    <w:uiPriority w:val="99"/>
    <w:rsid w:val="004202B6"/>
    <w:pPr>
      <w:suppressLineNumbers/>
      <w:spacing w:before="120" w:after="120"/>
    </w:pPr>
    <w:rPr>
      <w:rFonts w:cs="Lohit Hindi"/>
      <w:i/>
      <w:iCs/>
      <w:sz w:val="24"/>
      <w:szCs w:val="24"/>
    </w:rPr>
  </w:style>
  <w:style w:type="paragraph" w:customStyle="1" w:styleId="14">
    <w:name w:val="Указатель1"/>
    <w:basedOn w:val="a"/>
    <w:uiPriority w:val="99"/>
    <w:rsid w:val="004202B6"/>
    <w:pPr>
      <w:suppressLineNumbers/>
    </w:pPr>
    <w:rPr>
      <w:rFonts w:cs="Lohit Hindi"/>
    </w:rPr>
  </w:style>
  <w:style w:type="paragraph" w:customStyle="1" w:styleId="Default">
    <w:name w:val="Default"/>
    <w:uiPriority w:val="99"/>
    <w:rsid w:val="004202B6"/>
    <w:pPr>
      <w:suppressAutoHyphens/>
      <w:autoSpaceDE w:val="0"/>
    </w:pPr>
    <w:rPr>
      <w:color w:val="000000"/>
      <w:sz w:val="24"/>
      <w:szCs w:val="24"/>
      <w:lang w:eastAsia="zh-CN"/>
    </w:rPr>
  </w:style>
  <w:style w:type="paragraph" w:customStyle="1" w:styleId="ab">
    <w:name w:val="Содержимое таблицы"/>
    <w:basedOn w:val="a"/>
    <w:uiPriority w:val="99"/>
    <w:rsid w:val="004202B6"/>
    <w:pPr>
      <w:suppressLineNumbers/>
    </w:pPr>
  </w:style>
  <w:style w:type="paragraph" w:customStyle="1" w:styleId="ac">
    <w:name w:val="Заголовок таблицы"/>
    <w:basedOn w:val="ab"/>
    <w:uiPriority w:val="99"/>
    <w:rsid w:val="004202B6"/>
    <w:pPr>
      <w:jc w:val="center"/>
    </w:pPr>
    <w:rPr>
      <w:b/>
      <w:bCs/>
    </w:rPr>
  </w:style>
  <w:style w:type="paragraph" w:styleId="ad">
    <w:name w:val="Normal (Web)"/>
    <w:basedOn w:val="a"/>
    <w:uiPriority w:val="99"/>
    <w:rsid w:val="004202B6"/>
    <w:pPr>
      <w:suppressAutoHyphens w:val="0"/>
      <w:spacing w:before="280" w:after="280"/>
    </w:pPr>
    <w:rPr>
      <w:sz w:val="24"/>
      <w:szCs w:val="24"/>
      <w:lang w:val="ru-RU"/>
    </w:rPr>
  </w:style>
  <w:style w:type="paragraph" w:customStyle="1" w:styleId="15">
    <w:name w:val="Абзац списка1"/>
    <w:basedOn w:val="a"/>
    <w:uiPriority w:val="99"/>
    <w:rsid w:val="004202B6"/>
    <w:pPr>
      <w:suppressAutoHyphens w:val="0"/>
      <w:spacing w:after="200" w:line="276" w:lineRule="auto"/>
      <w:ind w:left="720"/>
      <w:contextualSpacing/>
    </w:pPr>
    <w:rPr>
      <w:rFonts w:ascii="Calibri" w:hAnsi="Calibri" w:cs="Calibri"/>
      <w:sz w:val="22"/>
      <w:szCs w:val="22"/>
      <w:lang w:val="ru-RU"/>
    </w:rPr>
  </w:style>
  <w:style w:type="paragraph" w:customStyle="1" w:styleId="ae">
    <w:name w:val="Блочная цитата"/>
    <w:basedOn w:val="a"/>
    <w:uiPriority w:val="99"/>
    <w:rsid w:val="004202B6"/>
    <w:pPr>
      <w:spacing w:after="283"/>
      <w:ind w:left="567" w:right="567"/>
    </w:pPr>
  </w:style>
  <w:style w:type="paragraph" w:styleId="af">
    <w:name w:val="Subtitle"/>
    <w:basedOn w:val="10"/>
    <w:next w:val="a0"/>
    <w:link w:val="af0"/>
    <w:uiPriority w:val="99"/>
    <w:qFormat/>
    <w:rsid w:val="004202B6"/>
    <w:pPr>
      <w:spacing w:before="60"/>
      <w:jc w:val="center"/>
    </w:pPr>
    <w:rPr>
      <w:sz w:val="36"/>
      <w:szCs w:val="36"/>
    </w:rPr>
  </w:style>
  <w:style w:type="character" w:customStyle="1" w:styleId="af0">
    <w:name w:val="Підзаголовок Знак"/>
    <w:link w:val="af"/>
    <w:uiPriority w:val="99"/>
    <w:locked/>
    <w:rsid w:val="00FA375C"/>
    <w:rPr>
      <w:rFonts w:ascii="Cambria" w:hAnsi="Cambria" w:cs="Times New Roman"/>
      <w:sz w:val="24"/>
      <w:szCs w:val="24"/>
      <w:lang w:val="uk-UA" w:eastAsia="zh-CN"/>
    </w:rPr>
  </w:style>
  <w:style w:type="paragraph" w:styleId="af1">
    <w:name w:val="Balloon Text"/>
    <w:basedOn w:val="a"/>
    <w:link w:val="af2"/>
    <w:uiPriority w:val="99"/>
    <w:rsid w:val="004202B6"/>
    <w:rPr>
      <w:rFonts w:ascii="Segoe UI" w:hAnsi="Segoe UI" w:cs="Segoe UI"/>
      <w:sz w:val="18"/>
      <w:szCs w:val="18"/>
    </w:rPr>
  </w:style>
  <w:style w:type="character" w:customStyle="1" w:styleId="af2">
    <w:name w:val="Текст у виносці Знак"/>
    <w:link w:val="af1"/>
    <w:uiPriority w:val="99"/>
    <w:semiHidden/>
    <w:locked/>
    <w:rsid w:val="00FA375C"/>
    <w:rPr>
      <w:rFonts w:cs="Times New Roman"/>
      <w:sz w:val="2"/>
      <w:lang w:val="uk-UA" w:eastAsia="zh-CN"/>
    </w:rPr>
  </w:style>
  <w:style w:type="paragraph" w:customStyle="1" w:styleId="af3">
    <w:name w:val="Верхній і нижній колонтитули"/>
    <w:basedOn w:val="a"/>
    <w:uiPriority w:val="99"/>
    <w:rsid w:val="004202B6"/>
    <w:pPr>
      <w:suppressLineNumbers/>
      <w:tabs>
        <w:tab w:val="center" w:pos="4819"/>
        <w:tab w:val="right" w:pos="9638"/>
      </w:tabs>
    </w:pPr>
  </w:style>
  <w:style w:type="paragraph" w:styleId="af4">
    <w:name w:val="header"/>
    <w:basedOn w:val="a"/>
    <w:link w:val="af5"/>
    <w:uiPriority w:val="99"/>
    <w:rsid w:val="004202B6"/>
  </w:style>
  <w:style w:type="character" w:customStyle="1" w:styleId="af5">
    <w:name w:val="Верхній колонтитул Знак"/>
    <w:link w:val="af4"/>
    <w:uiPriority w:val="99"/>
    <w:semiHidden/>
    <w:locked/>
    <w:rsid w:val="00FA375C"/>
    <w:rPr>
      <w:rFonts w:cs="Times New Roman"/>
      <w:sz w:val="20"/>
      <w:szCs w:val="20"/>
      <w:lang w:val="uk-UA" w:eastAsia="zh-CN"/>
    </w:rPr>
  </w:style>
  <w:style w:type="paragraph" w:styleId="af6">
    <w:name w:val="footer"/>
    <w:basedOn w:val="a"/>
    <w:link w:val="af7"/>
    <w:uiPriority w:val="99"/>
    <w:rsid w:val="004202B6"/>
  </w:style>
  <w:style w:type="character" w:customStyle="1" w:styleId="af7">
    <w:name w:val="Нижній колонтитул Знак"/>
    <w:link w:val="af6"/>
    <w:uiPriority w:val="99"/>
    <w:semiHidden/>
    <w:locked/>
    <w:rsid w:val="00FA375C"/>
    <w:rPr>
      <w:rFonts w:cs="Times New Roman"/>
      <w:sz w:val="20"/>
      <w:szCs w:val="20"/>
      <w:lang w:val="uk-UA" w:eastAsia="zh-CN"/>
    </w:rPr>
  </w:style>
  <w:style w:type="paragraph" w:styleId="af8">
    <w:name w:val="List Paragraph"/>
    <w:basedOn w:val="a"/>
    <w:uiPriority w:val="99"/>
    <w:qFormat/>
    <w:rsid w:val="004202B6"/>
    <w:pPr>
      <w:suppressAutoHyphens w:val="0"/>
      <w:spacing w:after="200" w:line="276" w:lineRule="auto"/>
      <w:ind w:left="720"/>
      <w:contextualSpacing/>
    </w:pPr>
    <w:rPr>
      <w:rFonts w:ascii="Calibri" w:hAnsi="Calibri" w:cs="Calibri"/>
      <w:sz w:val="22"/>
      <w:szCs w:val="22"/>
      <w:lang w:val="ru-RU"/>
    </w:rPr>
  </w:style>
  <w:style w:type="paragraph" w:customStyle="1" w:styleId="af9">
    <w:name w:val="Вміст таблиці"/>
    <w:basedOn w:val="a"/>
    <w:uiPriority w:val="99"/>
    <w:rsid w:val="004202B6"/>
    <w:pPr>
      <w:widowControl w:val="0"/>
      <w:suppressLineNumbers/>
    </w:pPr>
  </w:style>
  <w:style w:type="paragraph" w:customStyle="1" w:styleId="afa">
    <w:name w:val="Заголовок таблиці"/>
    <w:basedOn w:val="af9"/>
    <w:uiPriority w:val="99"/>
    <w:rsid w:val="004202B6"/>
    <w:pPr>
      <w:jc w:val="center"/>
    </w:pPr>
    <w:rPr>
      <w:b/>
      <w:bCs/>
    </w:rPr>
  </w:style>
  <w:style w:type="character" w:styleId="afb">
    <w:name w:val="Strong"/>
    <w:uiPriority w:val="99"/>
    <w:qFormat/>
    <w:rsid w:val="00E03C1D"/>
    <w:rPr>
      <w:rFonts w:cs="Times New Roman"/>
      <w:b/>
    </w:rPr>
  </w:style>
  <w:style w:type="table" w:styleId="afc">
    <w:name w:val="Table Grid"/>
    <w:basedOn w:val="a2"/>
    <w:uiPriority w:val="99"/>
    <w:rsid w:val="00306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12808">
      <w:marLeft w:val="0"/>
      <w:marRight w:val="0"/>
      <w:marTop w:val="0"/>
      <w:marBottom w:val="0"/>
      <w:divBdr>
        <w:top w:val="none" w:sz="0" w:space="0" w:color="auto"/>
        <w:left w:val="none" w:sz="0" w:space="0" w:color="auto"/>
        <w:bottom w:val="none" w:sz="0" w:space="0" w:color="auto"/>
        <w:right w:val="none" w:sz="0" w:space="0" w:color="auto"/>
      </w:divBdr>
    </w:div>
    <w:div w:id="627512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4004</Words>
  <Characters>2283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DOM</dc:creator>
  <cp:keywords/>
  <dc:description/>
  <cp:lastModifiedBy>MMR ZO</cp:lastModifiedBy>
  <cp:revision>6</cp:revision>
  <cp:lastPrinted>2022-11-08T11:11:00Z</cp:lastPrinted>
  <dcterms:created xsi:type="dcterms:W3CDTF">2023-07-04T07:45:00Z</dcterms:created>
  <dcterms:modified xsi:type="dcterms:W3CDTF">2023-10-17T11:09:00Z</dcterms:modified>
</cp:coreProperties>
</file>